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1F" w:rsidRDefault="00D130E7" w:rsidP="00B348A9">
      <w:pPr>
        <w:spacing w:after="0"/>
        <w:jc w:val="center"/>
      </w:pPr>
      <w:r>
        <w:t>Millerton Elementary and Junior High School</w:t>
      </w:r>
    </w:p>
    <w:p w:rsidR="00D130E7" w:rsidRDefault="00D130E7" w:rsidP="00B348A9">
      <w:pPr>
        <w:spacing w:after="0"/>
        <w:jc w:val="center"/>
      </w:pPr>
      <w:r>
        <w:t>Parent School Support Committee</w:t>
      </w:r>
    </w:p>
    <w:p w:rsidR="00D130E7" w:rsidRDefault="00D130E7" w:rsidP="00B348A9">
      <w:pPr>
        <w:spacing w:after="0"/>
        <w:jc w:val="center"/>
      </w:pPr>
      <w:r>
        <w:t>Minutes of October 3, 2012</w:t>
      </w:r>
    </w:p>
    <w:p w:rsidR="00DA5B2A" w:rsidRDefault="00DA5B2A" w:rsidP="00B348A9">
      <w:pPr>
        <w:spacing w:after="0"/>
        <w:jc w:val="center"/>
      </w:pPr>
      <w:r>
        <w:t>6:00PM</w:t>
      </w:r>
    </w:p>
    <w:p w:rsidR="00BF6CA8" w:rsidRDefault="00BF6CA8" w:rsidP="00B348A9">
      <w:pPr>
        <w:spacing w:after="0"/>
        <w:jc w:val="center"/>
      </w:pPr>
    </w:p>
    <w:tbl>
      <w:tblPr>
        <w:tblStyle w:val="TableGrid"/>
        <w:tblW w:w="0" w:type="auto"/>
        <w:tblLook w:val="0400"/>
      </w:tblPr>
      <w:tblGrid>
        <w:gridCol w:w="392"/>
        <w:gridCol w:w="4396"/>
        <w:gridCol w:w="4788"/>
      </w:tblGrid>
      <w:tr w:rsidR="00F9276E" w:rsidTr="00B56775">
        <w:trPr>
          <w:trHeight w:val="1132"/>
        </w:trPr>
        <w:tc>
          <w:tcPr>
            <w:tcW w:w="4788" w:type="dxa"/>
            <w:gridSpan w:val="2"/>
            <w:tcBorders>
              <w:left w:val="single" w:sz="4" w:space="0" w:color="auto"/>
            </w:tcBorders>
          </w:tcPr>
          <w:p w:rsidR="00F9276E" w:rsidRDefault="00F9276E" w:rsidP="00B56775">
            <w:r>
              <w:t>Present:</w:t>
            </w:r>
          </w:p>
          <w:p w:rsidR="00F9276E" w:rsidRDefault="00F9276E" w:rsidP="00B56775">
            <w:r>
              <w:t>Tom McCabe, Principal</w:t>
            </w:r>
          </w:p>
          <w:p w:rsidR="00F9276E" w:rsidRDefault="00F9276E" w:rsidP="00B56775">
            <w:r>
              <w:t>Stacey Sutherland, Chair</w:t>
            </w:r>
          </w:p>
          <w:p w:rsidR="00F9276E" w:rsidRDefault="00F9276E" w:rsidP="00B56775">
            <w:r>
              <w:t>Darwin Vickers, Parent Rep</w:t>
            </w:r>
          </w:p>
          <w:p w:rsidR="00F9276E" w:rsidRDefault="00F9276E" w:rsidP="00B56775">
            <w:r>
              <w:t>Bonnie Vickers, Teacher Rep</w:t>
            </w:r>
          </w:p>
          <w:p w:rsidR="00F9276E" w:rsidRDefault="00F9276E" w:rsidP="00B56775">
            <w:r>
              <w:t>Gwen Clarke, Parent Rep</w:t>
            </w:r>
          </w:p>
          <w:p w:rsidR="00F9276E" w:rsidRDefault="00F9276E" w:rsidP="00B56775">
            <w:r>
              <w:t>Brenda Green, Parent Rep</w:t>
            </w:r>
          </w:p>
          <w:p w:rsidR="00F62AF3" w:rsidRDefault="00F62AF3" w:rsidP="00B56775">
            <w:r>
              <w:t>Cheryl MacMillan, Parent Rep</w:t>
            </w:r>
            <w:bookmarkStart w:id="0" w:name="_GoBack"/>
            <w:bookmarkEnd w:id="0"/>
          </w:p>
          <w:p w:rsidR="00F9276E" w:rsidRDefault="000B0577" w:rsidP="00B56775">
            <w:r>
              <w:t>Glenn McAllister, District Education Council Rep</w:t>
            </w:r>
          </w:p>
          <w:p w:rsidR="003C7207" w:rsidRDefault="003C7207" w:rsidP="00B56775"/>
        </w:tc>
        <w:tc>
          <w:tcPr>
            <w:tcW w:w="4788" w:type="dxa"/>
          </w:tcPr>
          <w:p w:rsidR="00F9276E" w:rsidRDefault="00F9276E" w:rsidP="00B56775">
            <w:r>
              <w:t>Absent:</w:t>
            </w:r>
          </w:p>
          <w:p w:rsidR="00F9276E" w:rsidRDefault="00F9276E" w:rsidP="00B56775">
            <w:r>
              <w:t>Cathy Carnahan, Community Rep</w:t>
            </w:r>
          </w:p>
          <w:p w:rsidR="00F9276E" w:rsidRDefault="00F9276E" w:rsidP="00B56775">
            <w:r>
              <w:t>Barb Gillespie, Parent Rep</w:t>
            </w:r>
          </w:p>
          <w:p w:rsidR="00F9276E" w:rsidRDefault="00F9276E" w:rsidP="00B56775">
            <w:r>
              <w:t>Cynthia Barry, Parent Rep</w:t>
            </w:r>
          </w:p>
          <w:p w:rsidR="00B45F59" w:rsidRDefault="00B45F59" w:rsidP="00B56775">
            <w:r>
              <w:t>Sheryl Vanderbeck, Parent Rep</w:t>
            </w:r>
          </w:p>
          <w:p w:rsidR="00F9276E" w:rsidRDefault="00F9276E" w:rsidP="00B56775"/>
        </w:tc>
      </w:tr>
      <w:tr w:rsidR="008C4008" w:rsidTr="00B56775">
        <w:tc>
          <w:tcPr>
            <w:tcW w:w="392" w:type="dxa"/>
          </w:tcPr>
          <w:p w:rsidR="008C4008" w:rsidRDefault="00342232" w:rsidP="00B56775">
            <w:r>
              <w:t>1.</w:t>
            </w:r>
          </w:p>
        </w:tc>
        <w:tc>
          <w:tcPr>
            <w:tcW w:w="4396" w:type="dxa"/>
          </w:tcPr>
          <w:p w:rsidR="008C4008" w:rsidRDefault="00342232" w:rsidP="00B56775">
            <w:r>
              <w:t>Welcome</w:t>
            </w:r>
          </w:p>
          <w:p w:rsidR="00342232" w:rsidRDefault="00342232" w:rsidP="00B56775">
            <w:r>
              <w:t>1.1 Welcome/Introduction of Members</w:t>
            </w:r>
          </w:p>
        </w:tc>
        <w:tc>
          <w:tcPr>
            <w:tcW w:w="4788" w:type="dxa"/>
          </w:tcPr>
          <w:p w:rsidR="008A5E26" w:rsidRDefault="008A5E26" w:rsidP="00B56775"/>
          <w:p w:rsidR="00BD17F0" w:rsidRDefault="00BD17F0" w:rsidP="00B56775">
            <w:pPr>
              <w:pStyle w:val="ListParagraph"/>
              <w:numPr>
                <w:ilvl w:val="0"/>
                <w:numId w:val="10"/>
              </w:numPr>
            </w:pPr>
            <w:r>
              <w:t>Stacey welcomed everyone to the meeting.</w:t>
            </w:r>
          </w:p>
          <w:p w:rsidR="00BD17F0" w:rsidRDefault="00BD17F0" w:rsidP="00B56775">
            <w:pPr>
              <w:pStyle w:val="ListParagraph"/>
              <w:numPr>
                <w:ilvl w:val="0"/>
                <w:numId w:val="10"/>
              </w:numPr>
            </w:pPr>
            <w:r>
              <w:t>There are no new members this year.</w:t>
            </w:r>
          </w:p>
          <w:p w:rsidR="00815367" w:rsidRDefault="00815367" w:rsidP="00B56775">
            <w:pPr>
              <w:pStyle w:val="ListParagraph"/>
              <w:numPr>
                <w:ilvl w:val="0"/>
                <w:numId w:val="10"/>
              </w:numPr>
            </w:pPr>
            <w:r>
              <w:t>Glenn McAl</w:t>
            </w:r>
            <w:r w:rsidR="00D168DF">
              <w:t>lister was introduced as our District Education Council</w:t>
            </w:r>
            <w:r>
              <w:t xml:space="preserve"> member.</w:t>
            </w:r>
          </w:p>
          <w:p w:rsidR="00BD17F0" w:rsidRDefault="00BD17F0" w:rsidP="00B56775">
            <w:pPr>
              <w:pStyle w:val="ListParagraph"/>
              <w:ind w:left="360"/>
            </w:pPr>
          </w:p>
        </w:tc>
      </w:tr>
      <w:tr w:rsidR="008C4008" w:rsidTr="00B56775">
        <w:tc>
          <w:tcPr>
            <w:tcW w:w="392" w:type="dxa"/>
          </w:tcPr>
          <w:p w:rsidR="008C4008" w:rsidRDefault="00486DE7" w:rsidP="00B56775">
            <w:r>
              <w:t xml:space="preserve">2. </w:t>
            </w:r>
          </w:p>
        </w:tc>
        <w:tc>
          <w:tcPr>
            <w:tcW w:w="4396" w:type="dxa"/>
          </w:tcPr>
          <w:p w:rsidR="008C4008" w:rsidRDefault="00BD17F0" w:rsidP="00B56775">
            <w:r>
              <w:t xml:space="preserve">DEC Representative </w:t>
            </w:r>
          </w:p>
        </w:tc>
        <w:tc>
          <w:tcPr>
            <w:tcW w:w="4788" w:type="dxa"/>
          </w:tcPr>
          <w:p w:rsidR="005F14D8" w:rsidRDefault="004B7BC8" w:rsidP="00B56775">
            <w:pPr>
              <w:pStyle w:val="ListParagraph"/>
              <w:numPr>
                <w:ilvl w:val="0"/>
                <w:numId w:val="11"/>
              </w:numPr>
            </w:pPr>
            <w:r>
              <w:t xml:space="preserve">Glenn </w:t>
            </w:r>
            <w:r w:rsidR="00815367">
              <w:t>McAlli</w:t>
            </w:r>
            <w:r w:rsidR="00BF4300">
              <w:t>ster addressed the group.</w:t>
            </w:r>
          </w:p>
          <w:p w:rsidR="005F14D8" w:rsidRDefault="00BF4300" w:rsidP="00B56775">
            <w:pPr>
              <w:pStyle w:val="ListParagraph"/>
              <w:numPr>
                <w:ilvl w:val="0"/>
                <w:numId w:val="11"/>
              </w:numPr>
            </w:pPr>
            <w:r>
              <w:t xml:space="preserve">He </w:t>
            </w:r>
            <w:r w:rsidR="004B7BC8">
              <w:t>would l</w:t>
            </w:r>
            <w:r w:rsidR="00F62471">
              <w:t>ike to see MEJHS continue to be</w:t>
            </w:r>
            <w:r w:rsidR="005B29A2">
              <w:t xml:space="preserve"> a Community S</w:t>
            </w:r>
            <w:r w:rsidR="004B7BC8">
              <w:t>chool.</w:t>
            </w:r>
            <w:r w:rsidR="002A0B9B">
              <w:t xml:space="preserve"> One of his goals is to strengthen the </w:t>
            </w:r>
            <w:r w:rsidR="00594B63">
              <w:t xml:space="preserve">Breakfast Programs. </w:t>
            </w:r>
            <w:r w:rsidR="00C60887">
              <w:t xml:space="preserve"> He volunteered to help with fundraising efforts.</w:t>
            </w:r>
          </w:p>
          <w:p w:rsidR="003C7207" w:rsidRDefault="003C7207" w:rsidP="00B56775"/>
        </w:tc>
      </w:tr>
      <w:tr w:rsidR="007F1AD7" w:rsidTr="00B56775">
        <w:tc>
          <w:tcPr>
            <w:tcW w:w="392" w:type="dxa"/>
          </w:tcPr>
          <w:p w:rsidR="007F1AD7" w:rsidRDefault="007F1AD7" w:rsidP="00B56775">
            <w:r>
              <w:t>3.</w:t>
            </w:r>
          </w:p>
        </w:tc>
        <w:tc>
          <w:tcPr>
            <w:tcW w:w="4396" w:type="dxa"/>
          </w:tcPr>
          <w:p w:rsidR="007F1AD7" w:rsidRDefault="00062A68" w:rsidP="00B56775">
            <w:r>
              <w:t>Approval of Minutes</w:t>
            </w:r>
          </w:p>
        </w:tc>
        <w:tc>
          <w:tcPr>
            <w:tcW w:w="4788" w:type="dxa"/>
          </w:tcPr>
          <w:p w:rsidR="007F1AD7" w:rsidRDefault="007F1AD7" w:rsidP="00B56775">
            <w:pPr>
              <w:pStyle w:val="ListParagraph"/>
              <w:numPr>
                <w:ilvl w:val="0"/>
                <w:numId w:val="11"/>
              </w:numPr>
            </w:pPr>
            <w:r>
              <w:t>Minutes</w:t>
            </w:r>
            <w:r w:rsidR="00062A68">
              <w:t xml:space="preserve"> of June 4, 2012</w:t>
            </w:r>
            <w:r>
              <w:t xml:space="preserve"> were approved as written.</w:t>
            </w:r>
          </w:p>
          <w:p w:rsidR="007F1AD7" w:rsidRDefault="007F1AD7" w:rsidP="007F1AD7">
            <w:pPr>
              <w:pStyle w:val="ListParagraph"/>
              <w:ind w:left="360"/>
            </w:pPr>
          </w:p>
        </w:tc>
      </w:tr>
      <w:tr w:rsidR="008C4008" w:rsidTr="00B56775">
        <w:tc>
          <w:tcPr>
            <w:tcW w:w="392" w:type="dxa"/>
          </w:tcPr>
          <w:p w:rsidR="008C4008" w:rsidRDefault="007F1AD7" w:rsidP="00B56775">
            <w:r>
              <w:t>4.</w:t>
            </w:r>
          </w:p>
        </w:tc>
        <w:tc>
          <w:tcPr>
            <w:tcW w:w="4396" w:type="dxa"/>
          </w:tcPr>
          <w:p w:rsidR="008C4008" w:rsidRDefault="005F14D8" w:rsidP="00B56775">
            <w:r>
              <w:t>Music Program</w:t>
            </w:r>
          </w:p>
        </w:tc>
        <w:tc>
          <w:tcPr>
            <w:tcW w:w="4788" w:type="dxa"/>
          </w:tcPr>
          <w:p w:rsidR="008C4008" w:rsidRDefault="00F63071" w:rsidP="00B56775">
            <w:pPr>
              <w:pStyle w:val="ListParagraph"/>
              <w:numPr>
                <w:ilvl w:val="0"/>
                <w:numId w:val="12"/>
              </w:numPr>
            </w:pPr>
            <w:r>
              <w:t>For the past number of years, the mu</w:t>
            </w:r>
            <w:r w:rsidR="007106CC">
              <w:t xml:space="preserve">sic </w:t>
            </w:r>
            <w:r w:rsidR="001D596F">
              <w:t>program has been exceptional</w:t>
            </w:r>
            <w:r w:rsidR="007106CC">
              <w:t xml:space="preserve"> and we would like for it to continue.  Mr. McCabe said that the budget has not been announced yet, but he is hoping that the school will get a 3 week commitment (preferably 6 weeks of half days).</w:t>
            </w:r>
          </w:p>
          <w:p w:rsidR="00CF0200" w:rsidRDefault="00CF0200" w:rsidP="00B56775">
            <w:pPr>
              <w:pStyle w:val="ListParagraph"/>
              <w:numPr>
                <w:ilvl w:val="0"/>
                <w:numId w:val="12"/>
              </w:numPr>
            </w:pPr>
            <w:r>
              <w:t>Finding someone to teach the program is also a challenge.</w:t>
            </w:r>
          </w:p>
          <w:p w:rsidR="003C7207" w:rsidRDefault="003C7207" w:rsidP="00B56775">
            <w:pPr>
              <w:pStyle w:val="ListParagraph"/>
              <w:ind w:left="360"/>
            </w:pPr>
          </w:p>
        </w:tc>
      </w:tr>
      <w:tr w:rsidR="008C4008" w:rsidTr="00B56775">
        <w:tc>
          <w:tcPr>
            <w:tcW w:w="392" w:type="dxa"/>
          </w:tcPr>
          <w:p w:rsidR="008C4008" w:rsidRDefault="007F1AD7" w:rsidP="00B56775">
            <w:r>
              <w:t>5.</w:t>
            </w:r>
          </w:p>
        </w:tc>
        <w:tc>
          <w:tcPr>
            <w:tcW w:w="4396" w:type="dxa"/>
          </w:tcPr>
          <w:p w:rsidR="008C4008" w:rsidRDefault="005A0340" w:rsidP="00B56775">
            <w:r>
              <w:t xml:space="preserve">Physical Education </w:t>
            </w:r>
          </w:p>
        </w:tc>
        <w:tc>
          <w:tcPr>
            <w:tcW w:w="4788" w:type="dxa"/>
          </w:tcPr>
          <w:p w:rsidR="008C4008" w:rsidRDefault="00486DE7" w:rsidP="00B56775">
            <w:pPr>
              <w:pStyle w:val="ListParagraph"/>
              <w:numPr>
                <w:ilvl w:val="0"/>
                <w:numId w:val="13"/>
              </w:numPr>
            </w:pPr>
            <w:r>
              <w:t>This year, the Phys</w:t>
            </w:r>
            <w:r w:rsidR="00DD56AE">
              <w:t>ical</w:t>
            </w:r>
            <w:r>
              <w:t xml:space="preserve"> Ed</w:t>
            </w:r>
            <w:r w:rsidR="00DD56AE">
              <w:t>ucation</w:t>
            </w:r>
            <w:r>
              <w:t xml:space="preserve"> t</w:t>
            </w:r>
            <w:r w:rsidR="008765F4">
              <w:t>eacher is at the school for morning classes only</w:t>
            </w:r>
            <w:r w:rsidR="00DD56AE">
              <w:t>,</w:t>
            </w:r>
            <w:r w:rsidR="00F10708">
              <w:t xml:space="preserve"> and is therefore not </w:t>
            </w:r>
            <w:r>
              <w:t>available to coach sports teams</w:t>
            </w:r>
            <w:r w:rsidR="00B909BB">
              <w:t xml:space="preserve"> at the end of the day, or run an intramural program at lunch time.</w:t>
            </w:r>
          </w:p>
          <w:p w:rsidR="00C60887" w:rsidRDefault="0047582A" w:rsidP="00B56775">
            <w:pPr>
              <w:pStyle w:val="ListParagraph"/>
              <w:numPr>
                <w:ilvl w:val="0"/>
                <w:numId w:val="13"/>
              </w:numPr>
            </w:pPr>
            <w:r>
              <w:t>Mr. McAllister said that he would like to see a full time teacher back at our school.</w:t>
            </w:r>
          </w:p>
          <w:p w:rsidR="003C7207" w:rsidRDefault="003C7207" w:rsidP="00C60887">
            <w:pPr>
              <w:pStyle w:val="ListParagraph"/>
              <w:ind w:left="360"/>
            </w:pPr>
          </w:p>
        </w:tc>
      </w:tr>
      <w:tr w:rsidR="008C4008" w:rsidTr="008E212F">
        <w:trPr>
          <w:trHeight w:val="1105"/>
        </w:trPr>
        <w:tc>
          <w:tcPr>
            <w:tcW w:w="392" w:type="dxa"/>
          </w:tcPr>
          <w:p w:rsidR="008C4008" w:rsidRDefault="007F1AD7" w:rsidP="00B56775">
            <w:r>
              <w:lastRenderedPageBreak/>
              <w:t>6.</w:t>
            </w:r>
          </w:p>
        </w:tc>
        <w:tc>
          <w:tcPr>
            <w:tcW w:w="4396" w:type="dxa"/>
          </w:tcPr>
          <w:p w:rsidR="008C4008" w:rsidRDefault="004B6FFE" w:rsidP="00B56775">
            <w:r>
              <w:t>Library</w:t>
            </w:r>
          </w:p>
        </w:tc>
        <w:tc>
          <w:tcPr>
            <w:tcW w:w="4788" w:type="dxa"/>
          </w:tcPr>
          <w:p w:rsidR="008E212F" w:rsidRDefault="004B6FFE" w:rsidP="008E212F">
            <w:pPr>
              <w:pStyle w:val="ListParagraph"/>
              <w:numPr>
                <w:ilvl w:val="0"/>
                <w:numId w:val="14"/>
              </w:numPr>
            </w:pPr>
            <w:r>
              <w:t>Librarian hours have been reduced to 4 hours per week. Books cannot be scanned by anyone other than the Librarian.</w:t>
            </w:r>
          </w:p>
          <w:p w:rsidR="004B6FFE" w:rsidRDefault="004B6FFE" w:rsidP="00F9417E">
            <w:pPr>
              <w:pStyle w:val="ListParagraph"/>
              <w:numPr>
                <w:ilvl w:val="0"/>
                <w:numId w:val="14"/>
              </w:numPr>
            </w:pPr>
            <w:r>
              <w:t>The committee hopes an agreement can be made with CUPE to</w:t>
            </w:r>
            <w:r w:rsidR="00337B73">
              <w:t xml:space="preserve"> s</w:t>
            </w:r>
            <w:r w:rsidR="00DB6E67">
              <w:t>upplement the Librarian so the L</w:t>
            </w:r>
            <w:r w:rsidR="00337B73">
              <w:t>ibrary can be used more often.</w:t>
            </w:r>
            <w:r w:rsidR="00DB6E67">
              <w:t xml:space="preserve"> </w:t>
            </w:r>
          </w:p>
          <w:p w:rsidR="003E00D2" w:rsidRDefault="003E00D2" w:rsidP="00B56775">
            <w:pPr>
              <w:pStyle w:val="ListParagraph"/>
              <w:numPr>
                <w:ilvl w:val="0"/>
                <w:numId w:val="14"/>
              </w:numPr>
            </w:pPr>
            <w:r>
              <w:t>Book Fairs are still permitted.</w:t>
            </w:r>
          </w:p>
          <w:p w:rsidR="00DB6E67" w:rsidRDefault="00DB6E67" w:rsidP="00B56775">
            <w:pPr>
              <w:pStyle w:val="ListParagraph"/>
              <w:ind w:left="360"/>
            </w:pPr>
          </w:p>
        </w:tc>
      </w:tr>
      <w:tr w:rsidR="008C4008" w:rsidTr="00B56775">
        <w:tc>
          <w:tcPr>
            <w:tcW w:w="392" w:type="dxa"/>
          </w:tcPr>
          <w:p w:rsidR="008C4008" w:rsidRDefault="007F1AD7" w:rsidP="00B56775">
            <w:r>
              <w:t>7.</w:t>
            </w:r>
          </w:p>
        </w:tc>
        <w:tc>
          <w:tcPr>
            <w:tcW w:w="4396" w:type="dxa"/>
          </w:tcPr>
          <w:p w:rsidR="008C4008" w:rsidRDefault="00BE00BB" w:rsidP="00B56775">
            <w:r>
              <w:t>Guidance</w:t>
            </w:r>
          </w:p>
        </w:tc>
        <w:tc>
          <w:tcPr>
            <w:tcW w:w="4788" w:type="dxa"/>
          </w:tcPr>
          <w:p w:rsidR="008C4008" w:rsidRDefault="00BE00BB" w:rsidP="00B56775">
            <w:pPr>
              <w:pStyle w:val="ListParagraph"/>
              <w:numPr>
                <w:ilvl w:val="0"/>
                <w:numId w:val="15"/>
              </w:numPr>
            </w:pPr>
            <w:r>
              <w:t>Andy Stewart is the G</w:t>
            </w:r>
            <w:r w:rsidR="00757123">
              <w:t>uidance Counsellor this year. Guidance will run</w:t>
            </w:r>
            <w:r>
              <w:t xml:space="preserve"> Peace Keepers and a Leadership gro</w:t>
            </w:r>
            <w:r w:rsidR="001606B5">
              <w:t>up, and is also implementing</w:t>
            </w:r>
            <w:r>
              <w:t xml:space="preserve"> an Anti </w:t>
            </w:r>
            <w:r w:rsidR="0078008C">
              <w:t>-</w:t>
            </w:r>
            <w:r>
              <w:t>Bully</w:t>
            </w:r>
            <w:r w:rsidR="0078008C">
              <w:t>ing</w:t>
            </w:r>
            <w:r>
              <w:t xml:space="preserve"> Policy. </w:t>
            </w:r>
          </w:p>
          <w:p w:rsidR="00813AA7" w:rsidRDefault="00C04BA6" w:rsidP="00C04BA6">
            <w:pPr>
              <w:pStyle w:val="ListParagraph"/>
              <w:numPr>
                <w:ilvl w:val="0"/>
                <w:numId w:val="15"/>
              </w:numPr>
            </w:pPr>
            <w:r>
              <w:t>He is at the school on Mondays and Thursdays.</w:t>
            </w:r>
          </w:p>
          <w:p w:rsidR="00C04BA6" w:rsidRDefault="00C04BA6" w:rsidP="00C04BA6">
            <w:pPr>
              <w:pStyle w:val="ListParagraph"/>
              <w:ind w:left="360"/>
            </w:pPr>
          </w:p>
        </w:tc>
      </w:tr>
      <w:tr w:rsidR="008C4008" w:rsidTr="00B56775">
        <w:tc>
          <w:tcPr>
            <w:tcW w:w="392" w:type="dxa"/>
          </w:tcPr>
          <w:p w:rsidR="008C4008" w:rsidRDefault="007F1AD7" w:rsidP="00B56775">
            <w:r>
              <w:t>8.</w:t>
            </w:r>
          </w:p>
        </w:tc>
        <w:tc>
          <w:tcPr>
            <w:tcW w:w="4396" w:type="dxa"/>
          </w:tcPr>
          <w:p w:rsidR="008C4008" w:rsidRDefault="00D72168" w:rsidP="00B56775">
            <w:r>
              <w:t>Principal’s Report</w:t>
            </w:r>
          </w:p>
        </w:tc>
        <w:tc>
          <w:tcPr>
            <w:tcW w:w="4788" w:type="dxa"/>
          </w:tcPr>
          <w:p w:rsidR="008C4008" w:rsidRDefault="007E7490" w:rsidP="00B56775">
            <w:pPr>
              <w:pStyle w:val="ListParagraph"/>
              <w:numPr>
                <w:ilvl w:val="0"/>
                <w:numId w:val="15"/>
              </w:numPr>
            </w:pPr>
            <w:r>
              <w:t>The</w:t>
            </w:r>
            <w:r w:rsidR="00D72168">
              <w:t xml:space="preserve"> school secretary is taking over the school website; approved PSSC minutes can be sent to her for posting.</w:t>
            </w:r>
          </w:p>
          <w:p w:rsidR="007E7490" w:rsidRDefault="007E7490" w:rsidP="00B56775">
            <w:pPr>
              <w:pStyle w:val="ListParagraph"/>
              <w:numPr>
                <w:ilvl w:val="0"/>
                <w:numId w:val="15"/>
              </w:numPr>
            </w:pPr>
            <w:r>
              <w:t>Synervoice template will soon be finalized which will allow message</w:t>
            </w:r>
            <w:r w:rsidR="00622FE4">
              <w:t>s to be sent by voice mail,</w:t>
            </w:r>
            <w:r w:rsidR="00AB1F4D">
              <w:t xml:space="preserve"> and/</w:t>
            </w:r>
            <w:r>
              <w:t>or e-mail.</w:t>
            </w:r>
          </w:p>
          <w:p w:rsidR="00D72168" w:rsidRDefault="00D72168" w:rsidP="00B56775">
            <w:pPr>
              <w:pStyle w:val="ListParagraph"/>
              <w:numPr>
                <w:ilvl w:val="0"/>
                <w:numId w:val="15"/>
              </w:numPr>
            </w:pPr>
            <w:r>
              <w:t xml:space="preserve">Cafeteria is not able to offer gluten free meals due to budget restraints. </w:t>
            </w:r>
          </w:p>
          <w:p w:rsidR="00D72168" w:rsidRDefault="00D72168" w:rsidP="00B56775">
            <w:pPr>
              <w:pStyle w:val="ListParagraph"/>
              <w:numPr>
                <w:ilvl w:val="0"/>
                <w:numId w:val="15"/>
              </w:numPr>
            </w:pPr>
            <w:r>
              <w:t>Gatorade is no longer available in the vending machines (water and fruit juice only).</w:t>
            </w:r>
          </w:p>
          <w:p w:rsidR="006E0A13" w:rsidRDefault="000C2D33" w:rsidP="00B56775">
            <w:pPr>
              <w:pStyle w:val="ListParagraph"/>
              <w:numPr>
                <w:ilvl w:val="0"/>
                <w:numId w:val="15"/>
              </w:numPr>
            </w:pPr>
            <w:r>
              <w:t>The Co-C</w:t>
            </w:r>
            <w:r w:rsidR="006E0A13">
              <w:t>urricular budget is now gone, so school trips must now be paid for by the school or the Home and School.</w:t>
            </w:r>
          </w:p>
          <w:p w:rsidR="00DF1555" w:rsidRDefault="00DF1555" w:rsidP="00B56775">
            <w:pPr>
              <w:pStyle w:val="ListParagraph"/>
              <w:numPr>
                <w:ilvl w:val="0"/>
                <w:numId w:val="15"/>
              </w:numPr>
            </w:pPr>
            <w:r>
              <w:t>Grade</w:t>
            </w:r>
            <w:r w:rsidR="005F18D4">
              <w:t xml:space="preserve"> 3 and Grade 4</w:t>
            </w:r>
            <w:r>
              <w:t xml:space="preserve"> assessments </w:t>
            </w:r>
            <w:r w:rsidR="00C04BA6">
              <w:t>will be pared down this year (</w:t>
            </w:r>
            <w:r>
              <w:t>there had been 22 a</w:t>
            </w:r>
            <w:r w:rsidR="00C04BA6">
              <w:t>ssessments)</w:t>
            </w:r>
            <w:r>
              <w:t xml:space="preserve">. </w:t>
            </w:r>
            <w:r w:rsidR="00C04BA6">
              <w:t xml:space="preserve"> </w:t>
            </w:r>
            <w:r>
              <w:t xml:space="preserve">Nine schools in this district </w:t>
            </w:r>
            <w:r w:rsidR="005F18D4">
              <w:t>have combined these grades.</w:t>
            </w:r>
          </w:p>
          <w:p w:rsidR="00943D7B" w:rsidRDefault="00943D7B" w:rsidP="00B56775">
            <w:pPr>
              <w:pStyle w:val="ListParagraph"/>
              <w:numPr>
                <w:ilvl w:val="0"/>
                <w:numId w:val="15"/>
              </w:numPr>
            </w:pPr>
            <w:r>
              <w:t>Only 20% of Provincial Assessments are now being marked. Individual results are no longer available.</w:t>
            </w:r>
            <w:r w:rsidR="00C04BA6">
              <w:t xml:space="preserve"> These assessments are stressful for students to write</w:t>
            </w:r>
            <w:r w:rsidR="00187FF1">
              <w:t xml:space="preserve"> and are losing their value.</w:t>
            </w:r>
          </w:p>
          <w:p w:rsidR="00813AA7" w:rsidRDefault="00813AA7" w:rsidP="00B56775">
            <w:pPr>
              <w:pStyle w:val="ListParagraph"/>
              <w:numPr>
                <w:ilvl w:val="0"/>
                <w:numId w:val="15"/>
              </w:numPr>
            </w:pPr>
            <w:r>
              <w:t>The school is not supposed to accept Kindergarte</w:t>
            </w:r>
            <w:r w:rsidR="00A6474D">
              <w:t>n registrations from outside its</w:t>
            </w:r>
            <w:r>
              <w:t xml:space="preserve"> boundary. Clarification of the boundaries is needed.</w:t>
            </w:r>
          </w:p>
          <w:p w:rsidR="00D952A7" w:rsidRDefault="00D952A7" w:rsidP="00B56775">
            <w:pPr>
              <w:pStyle w:val="ListParagraph"/>
              <w:numPr>
                <w:ilvl w:val="0"/>
                <w:numId w:val="15"/>
              </w:numPr>
            </w:pPr>
            <w:r>
              <w:t>Students are not to be dropped off at school before 7:55AM, as there is not a teacher on duty.</w:t>
            </w:r>
          </w:p>
          <w:p w:rsidR="00D72168" w:rsidRDefault="00D72168" w:rsidP="00B56775">
            <w:pPr>
              <w:pStyle w:val="ListParagraph"/>
              <w:ind w:left="360"/>
            </w:pPr>
          </w:p>
        </w:tc>
      </w:tr>
      <w:tr w:rsidR="00B56775" w:rsidTr="00B56775">
        <w:tblPrEx>
          <w:tblLook w:val="0000"/>
        </w:tblPrEx>
        <w:trPr>
          <w:trHeight w:val="510"/>
        </w:trPr>
        <w:tc>
          <w:tcPr>
            <w:tcW w:w="392" w:type="dxa"/>
          </w:tcPr>
          <w:p w:rsidR="00B56775" w:rsidRDefault="00B56775" w:rsidP="00B56775"/>
        </w:tc>
        <w:tc>
          <w:tcPr>
            <w:tcW w:w="9180" w:type="dxa"/>
            <w:gridSpan w:val="2"/>
            <w:shd w:val="clear" w:color="auto" w:fill="auto"/>
          </w:tcPr>
          <w:p w:rsidR="00B56775" w:rsidRDefault="00B56775" w:rsidP="00B56775">
            <w:pPr>
              <w:ind w:left="720"/>
              <w:jc w:val="center"/>
            </w:pPr>
            <w:r>
              <w:t>The meeting was adjourned at 7:20PM</w:t>
            </w:r>
          </w:p>
          <w:p w:rsidR="00B56775" w:rsidRDefault="00B56775" w:rsidP="00B56775">
            <w:pPr>
              <w:ind w:left="720"/>
              <w:jc w:val="center"/>
            </w:pPr>
            <w:r>
              <w:t>The next meeting will be help November 14</w:t>
            </w:r>
            <w:r w:rsidRPr="00B56775">
              <w:rPr>
                <w:vertAlign w:val="superscript"/>
              </w:rPr>
              <w:t>th</w:t>
            </w:r>
            <w:r>
              <w:t xml:space="preserve"> at 6:00PM</w:t>
            </w:r>
          </w:p>
        </w:tc>
      </w:tr>
    </w:tbl>
    <w:p w:rsidR="00F9276E" w:rsidRDefault="00B5677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Minutes taken by Cheryl MacMillan</w:t>
      </w:r>
    </w:p>
    <w:sectPr w:rsidR="00F9276E" w:rsidSect="000959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C90" w:rsidRDefault="00232C90" w:rsidP="00EB43E5">
      <w:pPr>
        <w:spacing w:after="0" w:line="240" w:lineRule="auto"/>
      </w:pPr>
      <w:r>
        <w:separator/>
      </w:r>
    </w:p>
  </w:endnote>
  <w:endnote w:type="continuationSeparator" w:id="0">
    <w:p w:rsidR="00232C90" w:rsidRDefault="00232C90" w:rsidP="00EB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3E5" w:rsidRDefault="00EB43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3E5" w:rsidRDefault="00EB43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3E5" w:rsidRDefault="00EB43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C90" w:rsidRDefault="00232C90" w:rsidP="00EB43E5">
      <w:pPr>
        <w:spacing w:after="0" w:line="240" w:lineRule="auto"/>
      </w:pPr>
      <w:r>
        <w:separator/>
      </w:r>
    </w:p>
  </w:footnote>
  <w:footnote w:type="continuationSeparator" w:id="0">
    <w:p w:rsidR="00232C90" w:rsidRDefault="00232C90" w:rsidP="00EB4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3E5" w:rsidRDefault="00EB43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3E5" w:rsidRDefault="00EB43E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3E5" w:rsidRDefault="00EB43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7E67"/>
    <w:multiLevelType w:val="hybridMultilevel"/>
    <w:tmpl w:val="0FACBA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992572"/>
    <w:multiLevelType w:val="hybridMultilevel"/>
    <w:tmpl w:val="7194C5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C073A"/>
    <w:multiLevelType w:val="hybridMultilevel"/>
    <w:tmpl w:val="C43494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03885"/>
    <w:multiLevelType w:val="hybridMultilevel"/>
    <w:tmpl w:val="2FCC185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CC5977"/>
    <w:multiLevelType w:val="hybridMultilevel"/>
    <w:tmpl w:val="C44C27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40A39"/>
    <w:multiLevelType w:val="hybridMultilevel"/>
    <w:tmpl w:val="D234AF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60669"/>
    <w:multiLevelType w:val="hybridMultilevel"/>
    <w:tmpl w:val="42ECD1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A078F9"/>
    <w:multiLevelType w:val="hybridMultilevel"/>
    <w:tmpl w:val="53CC11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673B4"/>
    <w:multiLevelType w:val="hybridMultilevel"/>
    <w:tmpl w:val="0A66309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6F6109"/>
    <w:multiLevelType w:val="hybridMultilevel"/>
    <w:tmpl w:val="B2026E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EC3AB4"/>
    <w:multiLevelType w:val="hybridMultilevel"/>
    <w:tmpl w:val="E5D01E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E15681"/>
    <w:multiLevelType w:val="hybridMultilevel"/>
    <w:tmpl w:val="9E2EE4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8B3DD5"/>
    <w:multiLevelType w:val="hybridMultilevel"/>
    <w:tmpl w:val="AD145A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8F618D"/>
    <w:multiLevelType w:val="hybridMultilevel"/>
    <w:tmpl w:val="3506B4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6B0087"/>
    <w:multiLevelType w:val="hybridMultilevel"/>
    <w:tmpl w:val="DA1260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14"/>
  </w:num>
  <w:num w:numId="5">
    <w:abstractNumId w:val="11"/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  <w:num w:numId="11">
    <w:abstractNumId w:val="12"/>
  </w:num>
  <w:num w:numId="12">
    <w:abstractNumId w:val="9"/>
  </w:num>
  <w:num w:numId="13">
    <w:abstractNumId w:val="8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130E7"/>
    <w:rsid w:val="00017C84"/>
    <w:rsid w:val="00060818"/>
    <w:rsid w:val="00062A68"/>
    <w:rsid w:val="000959A4"/>
    <w:rsid w:val="000B0577"/>
    <w:rsid w:val="000C2D33"/>
    <w:rsid w:val="001606B5"/>
    <w:rsid w:val="001671D3"/>
    <w:rsid w:val="00176C6D"/>
    <w:rsid w:val="00187FF1"/>
    <w:rsid w:val="001D596F"/>
    <w:rsid w:val="00232C90"/>
    <w:rsid w:val="00264E48"/>
    <w:rsid w:val="0026661F"/>
    <w:rsid w:val="002A0B9B"/>
    <w:rsid w:val="002D7D2C"/>
    <w:rsid w:val="00337B73"/>
    <w:rsid w:val="00342232"/>
    <w:rsid w:val="00356BAE"/>
    <w:rsid w:val="003718D0"/>
    <w:rsid w:val="003C7207"/>
    <w:rsid w:val="003E00D2"/>
    <w:rsid w:val="0047582A"/>
    <w:rsid w:val="00486DE7"/>
    <w:rsid w:val="004B6FFE"/>
    <w:rsid w:val="004B7BC8"/>
    <w:rsid w:val="0057199B"/>
    <w:rsid w:val="00594B63"/>
    <w:rsid w:val="00596608"/>
    <w:rsid w:val="005A0340"/>
    <w:rsid w:val="005B29A2"/>
    <w:rsid w:val="005F14D8"/>
    <w:rsid w:val="005F18D4"/>
    <w:rsid w:val="00622FE4"/>
    <w:rsid w:val="006E0A13"/>
    <w:rsid w:val="006F4116"/>
    <w:rsid w:val="007106CC"/>
    <w:rsid w:val="00757123"/>
    <w:rsid w:val="0078008C"/>
    <w:rsid w:val="007A0E50"/>
    <w:rsid w:val="007B3606"/>
    <w:rsid w:val="007C489F"/>
    <w:rsid w:val="007E7490"/>
    <w:rsid w:val="007F1AD7"/>
    <w:rsid w:val="00813AA7"/>
    <w:rsid w:val="00815367"/>
    <w:rsid w:val="008765F4"/>
    <w:rsid w:val="008A5E26"/>
    <w:rsid w:val="008B7515"/>
    <w:rsid w:val="008C4008"/>
    <w:rsid w:val="008D61FB"/>
    <w:rsid w:val="008E212F"/>
    <w:rsid w:val="008F658E"/>
    <w:rsid w:val="00943D7B"/>
    <w:rsid w:val="009B0261"/>
    <w:rsid w:val="009C3286"/>
    <w:rsid w:val="00A6474D"/>
    <w:rsid w:val="00A9434E"/>
    <w:rsid w:val="00AB1F4D"/>
    <w:rsid w:val="00AC1C3C"/>
    <w:rsid w:val="00B348A9"/>
    <w:rsid w:val="00B37AFA"/>
    <w:rsid w:val="00B45F59"/>
    <w:rsid w:val="00B56775"/>
    <w:rsid w:val="00B64912"/>
    <w:rsid w:val="00B909BB"/>
    <w:rsid w:val="00BD17F0"/>
    <w:rsid w:val="00BE00BB"/>
    <w:rsid w:val="00BF4300"/>
    <w:rsid w:val="00BF6CA8"/>
    <w:rsid w:val="00C04BA6"/>
    <w:rsid w:val="00C60887"/>
    <w:rsid w:val="00CF0200"/>
    <w:rsid w:val="00D130E7"/>
    <w:rsid w:val="00D168DF"/>
    <w:rsid w:val="00D465AB"/>
    <w:rsid w:val="00D72168"/>
    <w:rsid w:val="00D952A7"/>
    <w:rsid w:val="00DA5B2A"/>
    <w:rsid w:val="00DB6E67"/>
    <w:rsid w:val="00DD56AE"/>
    <w:rsid w:val="00DF1555"/>
    <w:rsid w:val="00EB43E5"/>
    <w:rsid w:val="00EF1D10"/>
    <w:rsid w:val="00F10708"/>
    <w:rsid w:val="00F24BCE"/>
    <w:rsid w:val="00F62471"/>
    <w:rsid w:val="00F62AF3"/>
    <w:rsid w:val="00F63071"/>
    <w:rsid w:val="00F8685B"/>
    <w:rsid w:val="00F9276E"/>
    <w:rsid w:val="00F9417E"/>
    <w:rsid w:val="00FF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5E26"/>
    <w:pPr>
      <w:ind w:left="720"/>
      <w:contextualSpacing/>
    </w:pPr>
  </w:style>
  <w:style w:type="paragraph" w:styleId="NoSpacing">
    <w:name w:val="No Spacing"/>
    <w:uiPriority w:val="1"/>
    <w:qFormat/>
    <w:rsid w:val="008A5E2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B4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43E5"/>
  </w:style>
  <w:style w:type="paragraph" w:styleId="Footer">
    <w:name w:val="footer"/>
    <w:basedOn w:val="Normal"/>
    <w:link w:val="FooterChar"/>
    <w:uiPriority w:val="99"/>
    <w:semiHidden/>
    <w:unhideWhenUsed/>
    <w:rsid w:val="00EB4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4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5E26"/>
    <w:pPr>
      <w:ind w:left="720"/>
      <w:contextualSpacing/>
    </w:pPr>
  </w:style>
  <w:style w:type="paragraph" w:styleId="NoSpacing">
    <w:name w:val="No Spacing"/>
    <w:uiPriority w:val="1"/>
    <w:qFormat/>
    <w:rsid w:val="008A5E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Terri.somers</cp:lastModifiedBy>
  <cp:revision>2</cp:revision>
  <cp:lastPrinted>2012-10-21T01:28:00Z</cp:lastPrinted>
  <dcterms:created xsi:type="dcterms:W3CDTF">2012-11-21T17:52:00Z</dcterms:created>
  <dcterms:modified xsi:type="dcterms:W3CDTF">2012-11-21T17:52:00Z</dcterms:modified>
</cp:coreProperties>
</file>