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E7B" w:rsidRDefault="00A17E7B" w:rsidP="008F4A3C">
      <w:pPr>
        <w:jc w:val="center"/>
        <w:rPr>
          <w:rFonts w:ascii="Arial Black" w:hAnsi="Arial Black"/>
          <w:sz w:val="52"/>
          <w:szCs w:val="52"/>
        </w:rPr>
      </w:pPr>
      <w:bookmarkStart w:id="0" w:name="_GoBack"/>
      <w:bookmarkEnd w:id="0"/>
    </w:p>
    <w:p w:rsidR="00CE2EE9" w:rsidRDefault="008F4A3C" w:rsidP="008F4A3C">
      <w:pPr>
        <w:jc w:val="center"/>
        <w:rPr>
          <w:rFonts w:ascii="Arial Black" w:hAnsi="Arial Black"/>
          <w:sz w:val="52"/>
          <w:szCs w:val="52"/>
        </w:rPr>
      </w:pPr>
      <w:r w:rsidRPr="00DC2985">
        <w:rPr>
          <w:rFonts w:ascii="Arial Black" w:hAnsi="Arial Black"/>
          <w:sz w:val="52"/>
          <w:szCs w:val="52"/>
        </w:rPr>
        <w:t xml:space="preserve">Millerton </w:t>
      </w:r>
      <w:r w:rsidR="004F2DDC" w:rsidRPr="00DC2985">
        <w:rPr>
          <w:rFonts w:ascii="Arial Black" w:hAnsi="Arial Black"/>
          <w:sz w:val="52"/>
          <w:szCs w:val="52"/>
        </w:rPr>
        <w:t>Elementary Junior High</w:t>
      </w:r>
      <w:r w:rsidRPr="00DC2985">
        <w:rPr>
          <w:rFonts w:ascii="Arial Black" w:hAnsi="Arial Black"/>
          <w:sz w:val="52"/>
          <w:szCs w:val="52"/>
        </w:rPr>
        <w:t xml:space="preserve"> School</w:t>
      </w:r>
    </w:p>
    <w:p w:rsidR="00C437C8" w:rsidRDefault="00D06D22" w:rsidP="00D06D22">
      <w:pPr>
        <w:tabs>
          <w:tab w:val="left" w:pos="617"/>
        </w:tabs>
        <w:rPr>
          <w:rFonts w:ascii="Arial Black" w:hAnsi="Arial Black"/>
          <w:sz w:val="52"/>
          <w:szCs w:val="52"/>
        </w:rPr>
      </w:pPr>
      <w:r>
        <w:rPr>
          <w:rFonts w:ascii="Arial Black" w:hAnsi="Arial Black"/>
          <w:sz w:val="52"/>
          <w:szCs w:val="52"/>
        </w:rPr>
        <w:tab/>
        <w:t xml:space="preserve">   </w:t>
      </w:r>
      <w:r w:rsidR="006241DA">
        <w:rPr>
          <w:rFonts w:ascii="Arial Black" w:hAnsi="Arial Black"/>
          <w:sz w:val="52"/>
          <w:szCs w:val="52"/>
        </w:rPr>
        <w:t xml:space="preserve">      </w:t>
      </w:r>
      <w:r>
        <w:rPr>
          <w:rFonts w:ascii="Arial Black" w:hAnsi="Arial Black"/>
          <w:sz w:val="52"/>
          <w:szCs w:val="52"/>
        </w:rPr>
        <w:t xml:space="preserve">    </w:t>
      </w:r>
      <w:r w:rsidR="006A1431">
        <w:rPr>
          <w:rFonts w:ascii="Arial" w:hAnsi="Arial" w:cs="Arial"/>
          <w:noProof/>
          <w:color w:val="000000"/>
          <w:sz w:val="20"/>
          <w:szCs w:val="20"/>
        </w:rPr>
        <w:drawing>
          <wp:inline distT="0" distB="0" distL="0" distR="0">
            <wp:extent cx="2137410" cy="1520190"/>
            <wp:effectExtent l="19050" t="0" r="0" b="0"/>
            <wp:docPr id="7" name="Picture 1" descr="http://millertonschool.nbed.nb.ca/sites/millertonschool.nbed.nb.ca/files/millerton_sidebar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llertonschool.nbed.nb.ca/sites/millertonschool.nbed.nb.ca/files/millerton_sidebar_logo2.jpg"/>
                    <pic:cNvPicPr>
                      <a:picLocks noChangeAspect="1" noChangeArrowheads="1"/>
                    </pic:cNvPicPr>
                  </pic:nvPicPr>
                  <pic:blipFill>
                    <a:blip r:embed="rId9"/>
                    <a:srcRect/>
                    <a:stretch>
                      <a:fillRect/>
                    </a:stretch>
                  </pic:blipFill>
                  <pic:spPr bwMode="auto">
                    <a:xfrm>
                      <a:off x="0" y="0"/>
                      <a:ext cx="2137410" cy="1520190"/>
                    </a:xfrm>
                    <a:prstGeom prst="rect">
                      <a:avLst/>
                    </a:prstGeom>
                    <a:noFill/>
                    <a:ln w="9525">
                      <a:noFill/>
                      <a:miter lim="800000"/>
                      <a:headEnd/>
                      <a:tailEnd/>
                    </a:ln>
                  </pic:spPr>
                </pic:pic>
              </a:graphicData>
            </a:graphic>
          </wp:inline>
        </w:drawing>
      </w:r>
    </w:p>
    <w:p w:rsidR="00C76A1F" w:rsidRPr="0064365D" w:rsidRDefault="008F4A3C" w:rsidP="00DC2985">
      <w:pPr>
        <w:pStyle w:val="NoSpacing"/>
        <w:jc w:val="center"/>
        <w:rPr>
          <w:rFonts w:ascii="Arial Black" w:hAnsi="Arial Black"/>
          <w:sz w:val="28"/>
          <w:szCs w:val="28"/>
        </w:rPr>
      </w:pPr>
      <w:r w:rsidRPr="0064365D">
        <w:rPr>
          <w:rFonts w:ascii="Arial Black" w:hAnsi="Arial Black"/>
          <w:sz w:val="28"/>
          <w:szCs w:val="28"/>
        </w:rPr>
        <w:t>Address:</w:t>
      </w:r>
      <w:r w:rsidR="00C86D18" w:rsidRPr="0064365D">
        <w:rPr>
          <w:rFonts w:ascii="Arial Black" w:hAnsi="Arial Black"/>
          <w:sz w:val="28"/>
          <w:szCs w:val="28"/>
        </w:rPr>
        <w:t xml:space="preserve"> </w:t>
      </w:r>
      <w:r w:rsidR="00C76A1F" w:rsidRPr="0064365D">
        <w:rPr>
          <w:rFonts w:ascii="Arial Black" w:hAnsi="Arial Black"/>
          <w:sz w:val="28"/>
          <w:szCs w:val="28"/>
        </w:rPr>
        <w:t xml:space="preserve"> </w:t>
      </w:r>
      <w:r w:rsidR="00C86D18" w:rsidRPr="0064365D">
        <w:rPr>
          <w:rFonts w:ascii="Arial Black" w:hAnsi="Arial Black"/>
          <w:sz w:val="28"/>
          <w:szCs w:val="28"/>
        </w:rPr>
        <w:t>4711 Highway 108</w:t>
      </w:r>
    </w:p>
    <w:p w:rsidR="00C86D18" w:rsidRPr="0064365D" w:rsidRDefault="00C86D18" w:rsidP="00DC2985">
      <w:pPr>
        <w:pStyle w:val="NoSpacing"/>
        <w:jc w:val="center"/>
        <w:rPr>
          <w:rFonts w:ascii="Arial Black" w:hAnsi="Arial Black"/>
          <w:sz w:val="28"/>
          <w:szCs w:val="28"/>
        </w:rPr>
      </w:pPr>
      <w:r w:rsidRPr="0064365D">
        <w:rPr>
          <w:rFonts w:ascii="Arial Black" w:hAnsi="Arial Black"/>
          <w:sz w:val="28"/>
          <w:szCs w:val="28"/>
        </w:rPr>
        <w:t>Derby, New Brunswick</w:t>
      </w:r>
    </w:p>
    <w:p w:rsidR="008F4A3C" w:rsidRPr="0064365D" w:rsidRDefault="00C86D18" w:rsidP="00DC2985">
      <w:pPr>
        <w:jc w:val="center"/>
        <w:rPr>
          <w:rFonts w:ascii="Arial Black" w:hAnsi="Arial Black"/>
          <w:sz w:val="28"/>
          <w:szCs w:val="28"/>
        </w:rPr>
      </w:pPr>
      <w:r w:rsidRPr="0064365D">
        <w:rPr>
          <w:rFonts w:ascii="Arial Black" w:hAnsi="Arial Black"/>
          <w:sz w:val="28"/>
          <w:szCs w:val="28"/>
        </w:rPr>
        <w:t>E1V5C3</w:t>
      </w:r>
    </w:p>
    <w:p w:rsidR="008F4A3C" w:rsidRPr="0064365D" w:rsidRDefault="009B39A1" w:rsidP="0064365D">
      <w:pPr>
        <w:spacing w:line="240" w:lineRule="auto"/>
        <w:jc w:val="center"/>
        <w:rPr>
          <w:rFonts w:ascii="Arial Black" w:hAnsi="Arial Black"/>
          <w:sz w:val="20"/>
          <w:szCs w:val="20"/>
        </w:rPr>
      </w:pPr>
      <w:r w:rsidRPr="0064365D">
        <w:rPr>
          <w:rFonts w:ascii="Arial Black" w:hAnsi="Arial Black"/>
          <w:sz w:val="20"/>
          <w:szCs w:val="20"/>
        </w:rPr>
        <w:t>Telephone:</w:t>
      </w:r>
      <w:r w:rsidR="008F4A3C" w:rsidRPr="0064365D">
        <w:rPr>
          <w:rFonts w:ascii="Arial Black" w:hAnsi="Arial Black"/>
          <w:sz w:val="20"/>
          <w:szCs w:val="20"/>
        </w:rPr>
        <w:tab/>
        <w:t>(506)-627-4090</w:t>
      </w:r>
    </w:p>
    <w:p w:rsidR="0064365D" w:rsidRPr="0064365D" w:rsidRDefault="006D0696" w:rsidP="00D06D22">
      <w:pPr>
        <w:jc w:val="center"/>
        <w:rPr>
          <w:rFonts w:ascii="Arial Black" w:hAnsi="Arial Black"/>
          <w:sz w:val="28"/>
          <w:szCs w:val="28"/>
        </w:rPr>
      </w:pPr>
      <w:r>
        <w:rPr>
          <w:rFonts w:ascii="Arial Black" w:hAnsi="Arial Black"/>
          <w:sz w:val="28"/>
          <w:szCs w:val="28"/>
        </w:rPr>
        <w:t>Our school mission:</w:t>
      </w:r>
    </w:p>
    <w:p w:rsidR="00C437C8" w:rsidRPr="00D06D22" w:rsidRDefault="0064365D" w:rsidP="00DC2985">
      <w:pPr>
        <w:jc w:val="center"/>
        <w:rPr>
          <w:rFonts w:ascii="Arial Black" w:hAnsi="Arial Black"/>
          <w:sz w:val="28"/>
          <w:szCs w:val="28"/>
        </w:rPr>
      </w:pPr>
      <w:r w:rsidRPr="0064365D">
        <w:rPr>
          <w:rFonts w:ascii="Arial Black" w:hAnsi="Arial Black"/>
          <w:sz w:val="40"/>
          <w:szCs w:val="40"/>
        </w:rPr>
        <w:t xml:space="preserve"> </w:t>
      </w:r>
      <w:r w:rsidRPr="00D06D22">
        <w:rPr>
          <w:rFonts w:ascii="Arial Black" w:hAnsi="Arial Black"/>
          <w:sz w:val="28"/>
          <w:szCs w:val="28"/>
        </w:rPr>
        <w:t>Millerton School strives to educate the whole child by building CHARACTER, KNOWLEDGE, and OPPORTUNITIES to practice these skills.</w:t>
      </w:r>
    </w:p>
    <w:p w:rsidR="008F4A3C" w:rsidRPr="00DC2985" w:rsidRDefault="008F4A3C" w:rsidP="008F4A3C">
      <w:pPr>
        <w:rPr>
          <w:rFonts w:ascii="Arial Black" w:hAnsi="Arial Black"/>
          <w:sz w:val="24"/>
          <w:szCs w:val="24"/>
        </w:rPr>
      </w:pPr>
    </w:p>
    <w:p w:rsidR="006D0696" w:rsidRDefault="006D0696" w:rsidP="00D06D22">
      <w:pPr>
        <w:jc w:val="center"/>
        <w:rPr>
          <w:rFonts w:ascii="Arial Black" w:hAnsi="Arial Black"/>
          <w:b/>
          <w:sz w:val="28"/>
          <w:szCs w:val="28"/>
        </w:rPr>
      </w:pPr>
      <w:r>
        <w:rPr>
          <w:rFonts w:ascii="Arial Black" w:hAnsi="Arial Black"/>
          <w:b/>
          <w:sz w:val="28"/>
          <w:szCs w:val="28"/>
        </w:rPr>
        <w:t>Our school vision:</w:t>
      </w:r>
    </w:p>
    <w:p w:rsidR="006D0696" w:rsidRDefault="006D0696" w:rsidP="000A58EA">
      <w:pPr>
        <w:jc w:val="center"/>
        <w:rPr>
          <w:rFonts w:ascii="Arial Black" w:hAnsi="Arial Black"/>
          <w:b/>
          <w:sz w:val="28"/>
          <w:szCs w:val="28"/>
        </w:rPr>
      </w:pPr>
      <w:r w:rsidRPr="006D0696">
        <w:rPr>
          <w:rFonts w:ascii="Arial Black" w:hAnsi="Arial Black"/>
          <w:b/>
          <w:sz w:val="28"/>
          <w:szCs w:val="28"/>
        </w:rPr>
        <w:t>Our school is a community school where all stakeholders are excited about learning. We will make possible experiences that shape students into responsible, productive citizens and leaders of tomorrow.</w:t>
      </w:r>
    </w:p>
    <w:p w:rsidR="000A58EA" w:rsidRDefault="00C65118" w:rsidP="008F4A3C">
      <w:pPr>
        <w:rPr>
          <w:rFonts w:ascii="Arial" w:hAnsi="Arial" w:cs="Arial"/>
          <w:sz w:val="28"/>
          <w:szCs w:val="28"/>
        </w:rPr>
      </w:pPr>
      <w:r>
        <w:rPr>
          <w:rFonts w:ascii="Arial" w:hAnsi="Arial" w:cs="Arial"/>
          <w:sz w:val="28"/>
          <w:szCs w:val="28"/>
        </w:rPr>
        <w:t>Revised 04-01-2014</w:t>
      </w:r>
    </w:p>
    <w:p w:rsidR="00A17E7B" w:rsidRDefault="00A17E7B" w:rsidP="008F4A3C">
      <w:pPr>
        <w:rPr>
          <w:rFonts w:ascii="Arial" w:hAnsi="Arial" w:cs="Arial"/>
          <w:sz w:val="28"/>
          <w:szCs w:val="28"/>
        </w:rPr>
      </w:pPr>
    </w:p>
    <w:p w:rsidR="00A17E7B" w:rsidRDefault="00A17E7B" w:rsidP="008F4A3C">
      <w:pPr>
        <w:rPr>
          <w:rFonts w:ascii="Arial" w:hAnsi="Arial" w:cs="Arial"/>
          <w:sz w:val="28"/>
          <w:szCs w:val="28"/>
        </w:rPr>
      </w:pPr>
    </w:p>
    <w:p w:rsidR="00C437C8" w:rsidRPr="000A58EA" w:rsidRDefault="00CD5D58" w:rsidP="008F4A3C">
      <w:pPr>
        <w:rPr>
          <w:rFonts w:ascii="Arial" w:hAnsi="Arial" w:cs="Arial"/>
          <w:sz w:val="28"/>
          <w:szCs w:val="28"/>
        </w:rPr>
      </w:pPr>
      <w:r w:rsidRPr="000A58EA">
        <w:rPr>
          <w:rFonts w:ascii="Arial" w:hAnsi="Arial" w:cs="Arial"/>
          <w:sz w:val="28"/>
          <w:szCs w:val="28"/>
        </w:rPr>
        <w:t>Millerton</w:t>
      </w:r>
      <w:r w:rsidR="00C86ED1" w:rsidRPr="000A58EA">
        <w:rPr>
          <w:rFonts w:ascii="Arial" w:hAnsi="Arial" w:cs="Arial"/>
          <w:sz w:val="28"/>
          <w:szCs w:val="28"/>
        </w:rPr>
        <w:t xml:space="preserve"> S</w:t>
      </w:r>
      <w:r w:rsidRPr="000A58EA">
        <w:rPr>
          <w:rFonts w:ascii="Arial" w:hAnsi="Arial" w:cs="Arial"/>
          <w:sz w:val="28"/>
          <w:szCs w:val="28"/>
        </w:rPr>
        <w:t>chool is a community school that fin</w:t>
      </w:r>
      <w:r w:rsidR="008148EB" w:rsidRPr="000A58EA">
        <w:rPr>
          <w:rFonts w:ascii="Arial" w:hAnsi="Arial" w:cs="Arial"/>
          <w:sz w:val="28"/>
          <w:szCs w:val="28"/>
        </w:rPr>
        <w:t>ds it home on the banks of the M</w:t>
      </w:r>
      <w:r w:rsidRPr="000A58EA">
        <w:rPr>
          <w:rFonts w:ascii="Arial" w:hAnsi="Arial" w:cs="Arial"/>
          <w:sz w:val="28"/>
          <w:szCs w:val="28"/>
        </w:rPr>
        <w:t>iramichi River. Our school reflects the strengths and values of our community and we are constantly striving for improvement while keeping</w:t>
      </w:r>
      <w:r w:rsidR="008148EB" w:rsidRPr="000A58EA">
        <w:rPr>
          <w:rFonts w:ascii="Arial" w:hAnsi="Arial" w:cs="Arial"/>
          <w:sz w:val="28"/>
          <w:szCs w:val="28"/>
        </w:rPr>
        <w:t xml:space="preserve"> a close connection to our roots and heritage. We provide opportunities for our students in and out of the classroom through constant professional development of our staff and opportunities for enrichment and extracurricular activities for our students.</w:t>
      </w:r>
    </w:p>
    <w:p w:rsidR="008148EB" w:rsidRPr="000A58EA" w:rsidRDefault="008148EB" w:rsidP="008F4A3C">
      <w:pPr>
        <w:rPr>
          <w:rFonts w:ascii="Arial" w:hAnsi="Arial" w:cs="Arial"/>
          <w:sz w:val="28"/>
          <w:szCs w:val="28"/>
        </w:rPr>
      </w:pPr>
      <w:r w:rsidRPr="000A58EA">
        <w:rPr>
          <w:rFonts w:ascii="Arial" w:hAnsi="Arial" w:cs="Arial"/>
          <w:sz w:val="28"/>
          <w:szCs w:val="28"/>
        </w:rPr>
        <w:t xml:space="preserve">The parents in our community support us and are hands on when </w:t>
      </w:r>
      <w:r w:rsidR="009B7531" w:rsidRPr="000A58EA">
        <w:rPr>
          <w:rFonts w:ascii="Arial" w:hAnsi="Arial" w:cs="Arial"/>
          <w:sz w:val="28"/>
          <w:szCs w:val="28"/>
        </w:rPr>
        <w:t>it comes to meeting the need</w:t>
      </w:r>
      <w:r w:rsidRPr="000A58EA">
        <w:rPr>
          <w:rFonts w:ascii="Arial" w:hAnsi="Arial" w:cs="Arial"/>
          <w:sz w:val="28"/>
          <w:szCs w:val="28"/>
        </w:rPr>
        <w:t>s</w:t>
      </w:r>
      <w:r w:rsidR="009B7531" w:rsidRPr="000A58EA">
        <w:rPr>
          <w:rFonts w:ascii="Arial" w:hAnsi="Arial" w:cs="Arial"/>
          <w:sz w:val="28"/>
          <w:szCs w:val="28"/>
        </w:rPr>
        <w:t xml:space="preserve"> of the school</w:t>
      </w:r>
      <w:r w:rsidRPr="000A58EA">
        <w:rPr>
          <w:rFonts w:ascii="Arial" w:hAnsi="Arial" w:cs="Arial"/>
          <w:sz w:val="28"/>
          <w:szCs w:val="28"/>
        </w:rPr>
        <w:t xml:space="preserve">. We have a strong PSSC and Home and School organization. The shareholders at Millerton </w:t>
      </w:r>
      <w:r w:rsidR="009B39A1" w:rsidRPr="000A58EA">
        <w:rPr>
          <w:rFonts w:ascii="Arial" w:hAnsi="Arial" w:cs="Arial"/>
          <w:sz w:val="28"/>
          <w:szCs w:val="28"/>
        </w:rPr>
        <w:t>School</w:t>
      </w:r>
      <w:r w:rsidRPr="000A58EA">
        <w:rPr>
          <w:rFonts w:ascii="Arial" w:hAnsi="Arial" w:cs="Arial"/>
          <w:sz w:val="28"/>
          <w:szCs w:val="28"/>
        </w:rPr>
        <w:t xml:space="preserve"> are dedicated to the students and the opportunity for them to develop into well rounded leaders of tomorrow.</w:t>
      </w:r>
    </w:p>
    <w:p w:rsidR="008F4A3C" w:rsidRPr="000A58EA" w:rsidRDefault="00B05DE6" w:rsidP="008F4A3C">
      <w:pPr>
        <w:rPr>
          <w:rFonts w:ascii="Arial" w:hAnsi="Arial" w:cs="Arial"/>
          <w:sz w:val="28"/>
          <w:szCs w:val="28"/>
        </w:rPr>
      </w:pPr>
      <w:r w:rsidRPr="000A58EA">
        <w:rPr>
          <w:rFonts w:ascii="Arial" w:hAnsi="Arial" w:cs="Arial"/>
          <w:sz w:val="28"/>
          <w:szCs w:val="28"/>
        </w:rPr>
        <w:t xml:space="preserve">Millerton </w:t>
      </w:r>
      <w:r w:rsidR="00C86D18" w:rsidRPr="000A58EA">
        <w:rPr>
          <w:rFonts w:ascii="Arial" w:hAnsi="Arial" w:cs="Arial"/>
          <w:sz w:val="28"/>
          <w:szCs w:val="28"/>
        </w:rPr>
        <w:t>School</w:t>
      </w:r>
      <w:r w:rsidRPr="000A58EA">
        <w:rPr>
          <w:rFonts w:ascii="Arial" w:hAnsi="Arial" w:cs="Arial"/>
          <w:sz w:val="28"/>
          <w:szCs w:val="28"/>
        </w:rPr>
        <w:t xml:space="preserve"> is a small rural school located on the </w:t>
      </w:r>
      <w:r w:rsidR="00C86D18" w:rsidRPr="000A58EA">
        <w:rPr>
          <w:rFonts w:ascii="Arial" w:hAnsi="Arial" w:cs="Arial"/>
          <w:sz w:val="28"/>
          <w:szCs w:val="28"/>
        </w:rPr>
        <w:t>Miramichi</w:t>
      </w:r>
      <w:r w:rsidRPr="000A58EA">
        <w:rPr>
          <w:rFonts w:ascii="Arial" w:hAnsi="Arial" w:cs="Arial"/>
          <w:sz w:val="28"/>
          <w:szCs w:val="28"/>
        </w:rPr>
        <w:t xml:space="preserve"> </w:t>
      </w:r>
      <w:r w:rsidR="00C86D18" w:rsidRPr="000A58EA">
        <w:rPr>
          <w:rFonts w:ascii="Arial" w:hAnsi="Arial" w:cs="Arial"/>
          <w:sz w:val="28"/>
          <w:szCs w:val="28"/>
        </w:rPr>
        <w:t>River</w:t>
      </w:r>
      <w:r w:rsidRPr="000A58EA">
        <w:rPr>
          <w:rFonts w:ascii="Arial" w:hAnsi="Arial" w:cs="Arial"/>
          <w:sz w:val="28"/>
          <w:szCs w:val="28"/>
        </w:rPr>
        <w:t xml:space="preserve"> sou</w:t>
      </w:r>
      <w:r w:rsidR="002579BB" w:rsidRPr="000A58EA">
        <w:rPr>
          <w:rFonts w:ascii="Arial" w:hAnsi="Arial" w:cs="Arial"/>
          <w:sz w:val="28"/>
          <w:szCs w:val="28"/>
        </w:rPr>
        <w:t>th of the city of Miramichi on H</w:t>
      </w:r>
      <w:r w:rsidRPr="000A58EA">
        <w:rPr>
          <w:rFonts w:ascii="Arial" w:hAnsi="Arial" w:cs="Arial"/>
          <w:sz w:val="28"/>
          <w:szCs w:val="28"/>
        </w:rPr>
        <w:t xml:space="preserve">ighway 108. </w:t>
      </w:r>
      <w:r w:rsidR="002579BB" w:rsidRPr="000A58EA">
        <w:rPr>
          <w:rFonts w:ascii="Arial" w:hAnsi="Arial" w:cs="Arial"/>
          <w:sz w:val="28"/>
          <w:szCs w:val="28"/>
        </w:rPr>
        <w:t>T</w:t>
      </w:r>
      <w:r w:rsidRPr="000A58EA">
        <w:rPr>
          <w:rFonts w:ascii="Arial" w:hAnsi="Arial" w:cs="Arial"/>
          <w:sz w:val="28"/>
          <w:szCs w:val="28"/>
        </w:rPr>
        <w:t>here are 1</w:t>
      </w:r>
      <w:r w:rsidR="006D0696" w:rsidRPr="000A58EA">
        <w:rPr>
          <w:rFonts w:ascii="Arial" w:hAnsi="Arial" w:cs="Arial"/>
          <w:sz w:val="28"/>
          <w:szCs w:val="28"/>
        </w:rPr>
        <w:t>04</w:t>
      </w:r>
      <w:r w:rsidRPr="000A58EA">
        <w:rPr>
          <w:rFonts w:ascii="Arial" w:hAnsi="Arial" w:cs="Arial"/>
          <w:sz w:val="28"/>
          <w:szCs w:val="28"/>
        </w:rPr>
        <w:t xml:space="preserve"> students </w:t>
      </w:r>
      <w:r w:rsidR="002579BB" w:rsidRPr="000A58EA">
        <w:rPr>
          <w:rFonts w:ascii="Arial" w:hAnsi="Arial" w:cs="Arial"/>
          <w:sz w:val="28"/>
          <w:szCs w:val="28"/>
        </w:rPr>
        <w:t>from</w:t>
      </w:r>
      <w:r w:rsidRPr="000A58EA">
        <w:rPr>
          <w:rFonts w:ascii="Arial" w:hAnsi="Arial" w:cs="Arial"/>
          <w:sz w:val="28"/>
          <w:szCs w:val="28"/>
        </w:rPr>
        <w:t xml:space="preserve"> grades K-8. We presently </w:t>
      </w:r>
      <w:r w:rsidR="00C86D18" w:rsidRPr="000A58EA">
        <w:rPr>
          <w:rFonts w:ascii="Arial" w:hAnsi="Arial" w:cs="Arial"/>
          <w:sz w:val="28"/>
          <w:szCs w:val="28"/>
        </w:rPr>
        <w:t>have combined</w:t>
      </w:r>
      <w:r w:rsidRPr="000A58EA">
        <w:rPr>
          <w:rFonts w:ascii="Arial" w:hAnsi="Arial" w:cs="Arial"/>
          <w:sz w:val="28"/>
          <w:szCs w:val="28"/>
        </w:rPr>
        <w:t xml:space="preserve"> </w:t>
      </w:r>
      <w:r w:rsidR="00FD730F" w:rsidRPr="000A58EA">
        <w:rPr>
          <w:rFonts w:ascii="Arial" w:hAnsi="Arial" w:cs="Arial"/>
          <w:sz w:val="28"/>
          <w:szCs w:val="28"/>
        </w:rPr>
        <w:t>3-4</w:t>
      </w:r>
      <w:r w:rsidR="002579BB" w:rsidRPr="000A58EA">
        <w:rPr>
          <w:rFonts w:ascii="Arial" w:hAnsi="Arial" w:cs="Arial"/>
          <w:sz w:val="28"/>
          <w:szCs w:val="28"/>
        </w:rPr>
        <w:t xml:space="preserve"> and </w:t>
      </w:r>
      <w:r w:rsidR="00B23089" w:rsidRPr="000A58EA">
        <w:rPr>
          <w:rFonts w:ascii="Arial" w:hAnsi="Arial" w:cs="Arial"/>
          <w:sz w:val="28"/>
          <w:szCs w:val="28"/>
        </w:rPr>
        <w:t>6-7</w:t>
      </w:r>
      <w:r w:rsidRPr="000A58EA">
        <w:rPr>
          <w:rFonts w:ascii="Arial" w:hAnsi="Arial" w:cs="Arial"/>
          <w:sz w:val="28"/>
          <w:szCs w:val="28"/>
        </w:rPr>
        <w:t xml:space="preserve"> classes.</w:t>
      </w:r>
      <w:r w:rsidR="00FD730F" w:rsidRPr="000A58EA">
        <w:rPr>
          <w:rFonts w:ascii="Arial" w:hAnsi="Arial" w:cs="Arial"/>
          <w:sz w:val="28"/>
          <w:szCs w:val="28"/>
        </w:rPr>
        <w:t xml:space="preserve"> </w:t>
      </w:r>
      <w:r w:rsidR="006F17F7" w:rsidRPr="000A58EA">
        <w:rPr>
          <w:rFonts w:ascii="Arial" w:hAnsi="Arial" w:cs="Arial"/>
          <w:sz w:val="28"/>
          <w:szCs w:val="28"/>
        </w:rPr>
        <w:t xml:space="preserve"> We have</w:t>
      </w:r>
      <w:r w:rsidR="009B7531" w:rsidRPr="000A58EA">
        <w:rPr>
          <w:rFonts w:ascii="Arial" w:hAnsi="Arial" w:cs="Arial"/>
          <w:sz w:val="28"/>
          <w:szCs w:val="28"/>
        </w:rPr>
        <w:t xml:space="preserve"> </w:t>
      </w:r>
      <w:r w:rsidR="006241DA" w:rsidRPr="000A58EA">
        <w:rPr>
          <w:rFonts w:ascii="Arial" w:hAnsi="Arial" w:cs="Arial"/>
          <w:sz w:val="28"/>
          <w:szCs w:val="28"/>
        </w:rPr>
        <w:t>9.3 FTE</w:t>
      </w:r>
      <w:r w:rsidR="006F17F7" w:rsidRPr="000A58EA">
        <w:rPr>
          <w:rFonts w:ascii="Arial" w:hAnsi="Arial" w:cs="Arial"/>
          <w:sz w:val="28"/>
          <w:szCs w:val="28"/>
        </w:rPr>
        <w:t xml:space="preserve"> teaching positions, a part time </w:t>
      </w:r>
      <w:r w:rsidR="00B23089" w:rsidRPr="000A58EA">
        <w:rPr>
          <w:rFonts w:ascii="Arial" w:hAnsi="Arial" w:cs="Arial"/>
          <w:sz w:val="28"/>
          <w:szCs w:val="28"/>
        </w:rPr>
        <w:t>physical education specialist, a guidance</w:t>
      </w:r>
      <w:r w:rsidR="006F17F7" w:rsidRPr="000A58EA">
        <w:rPr>
          <w:rFonts w:ascii="Arial" w:hAnsi="Arial" w:cs="Arial"/>
          <w:sz w:val="28"/>
          <w:szCs w:val="28"/>
        </w:rPr>
        <w:t xml:space="preserve"> counselor </w:t>
      </w:r>
      <w:r w:rsidR="00B23089" w:rsidRPr="000A58EA">
        <w:rPr>
          <w:rFonts w:ascii="Arial" w:hAnsi="Arial" w:cs="Arial"/>
          <w:sz w:val="28"/>
          <w:szCs w:val="28"/>
        </w:rPr>
        <w:t>2</w:t>
      </w:r>
      <w:r w:rsidR="006F17F7" w:rsidRPr="000A58EA">
        <w:rPr>
          <w:rFonts w:ascii="Arial" w:hAnsi="Arial" w:cs="Arial"/>
          <w:sz w:val="28"/>
          <w:szCs w:val="28"/>
        </w:rPr>
        <w:t xml:space="preserve"> day</w:t>
      </w:r>
      <w:r w:rsidR="00B23089" w:rsidRPr="000A58EA">
        <w:rPr>
          <w:rFonts w:ascii="Arial" w:hAnsi="Arial" w:cs="Arial"/>
          <w:sz w:val="28"/>
          <w:szCs w:val="28"/>
        </w:rPr>
        <w:t>s</w:t>
      </w:r>
      <w:r w:rsidR="006F17F7" w:rsidRPr="000A58EA">
        <w:rPr>
          <w:rFonts w:ascii="Arial" w:hAnsi="Arial" w:cs="Arial"/>
          <w:sz w:val="28"/>
          <w:szCs w:val="28"/>
        </w:rPr>
        <w:t xml:space="preserve"> a week, </w:t>
      </w:r>
      <w:r w:rsidR="00B23089" w:rsidRPr="000A58EA">
        <w:rPr>
          <w:rFonts w:ascii="Arial" w:hAnsi="Arial" w:cs="Arial"/>
          <w:sz w:val="28"/>
          <w:szCs w:val="28"/>
        </w:rPr>
        <w:t>3</w:t>
      </w:r>
      <w:r w:rsidR="006F17F7" w:rsidRPr="000A58EA">
        <w:rPr>
          <w:rFonts w:ascii="Arial" w:hAnsi="Arial" w:cs="Arial"/>
          <w:sz w:val="28"/>
          <w:szCs w:val="28"/>
        </w:rPr>
        <w:t xml:space="preserve"> Educational assistants, </w:t>
      </w:r>
      <w:r w:rsidR="00373E04">
        <w:rPr>
          <w:rFonts w:ascii="Arial" w:hAnsi="Arial" w:cs="Arial"/>
          <w:sz w:val="28"/>
          <w:szCs w:val="28"/>
        </w:rPr>
        <w:t>a part-time school librarian, an administrative assistant</w:t>
      </w:r>
      <w:r w:rsidR="006F17F7" w:rsidRPr="000A58EA">
        <w:rPr>
          <w:rFonts w:ascii="Arial" w:hAnsi="Arial" w:cs="Arial"/>
          <w:sz w:val="28"/>
          <w:szCs w:val="28"/>
        </w:rPr>
        <w:t>, and two and half full time custodians.</w:t>
      </w:r>
    </w:p>
    <w:p w:rsidR="002579BB" w:rsidRPr="000A58EA" w:rsidRDefault="008F605E" w:rsidP="008F4A3C">
      <w:pPr>
        <w:rPr>
          <w:rFonts w:ascii="Arial" w:hAnsi="Arial" w:cs="Arial"/>
          <w:sz w:val="28"/>
          <w:szCs w:val="28"/>
        </w:rPr>
      </w:pPr>
      <w:r w:rsidRPr="000A58EA">
        <w:rPr>
          <w:rFonts w:ascii="Arial" w:hAnsi="Arial" w:cs="Arial"/>
          <w:sz w:val="28"/>
          <w:szCs w:val="28"/>
        </w:rPr>
        <w:t>There has been progress in some areas previously assessed</w:t>
      </w:r>
      <w:r w:rsidR="000745D5" w:rsidRPr="000A58EA">
        <w:rPr>
          <w:rFonts w:ascii="Arial" w:hAnsi="Arial" w:cs="Arial"/>
          <w:sz w:val="28"/>
          <w:szCs w:val="28"/>
        </w:rPr>
        <w:t xml:space="preserve">; </w:t>
      </w:r>
      <w:r w:rsidRPr="000A58EA">
        <w:rPr>
          <w:rFonts w:ascii="Arial" w:hAnsi="Arial" w:cs="Arial"/>
          <w:sz w:val="28"/>
          <w:szCs w:val="28"/>
        </w:rPr>
        <w:t>however</w:t>
      </w:r>
      <w:r w:rsidR="002F76AA" w:rsidRPr="000A58EA">
        <w:rPr>
          <w:rFonts w:ascii="Arial" w:hAnsi="Arial" w:cs="Arial"/>
          <w:sz w:val="28"/>
          <w:szCs w:val="28"/>
        </w:rPr>
        <w:t>, improvements</w:t>
      </w:r>
      <w:r w:rsidRPr="000A58EA">
        <w:rPr>
          <w:rFonts w:ascii="Arial" w:hAnsi="Arial" w:cs="Arial"/>
          <w:sz w:val="28"/>
          <w:szCs w:val="28"/>
        </w:rPr>
        <w:t xml:space="preserve"> in reporting and assessing will mean more detailed results that provide a </w:t>
      </w:r>
      <w:r w:rsidR="008148EB" w:rsidRPr="000A58EA">
        <w:rPr>
          <w:rFonts w:ascii="Arial" w:hAnsi="Arial" w:cs="Arial"/>
          <w:sz w:val="28"/>
          <w:szCs w:val="28"/>
        </w:rPr>
        <w:t>clearer</w:t>
      </w:r>
      <w:r w:rsidRPr="000A58EA">
        <w:rPr>
          <w:rFonts w:ascii="Arial" w:hAnsi="Arial" w:cs="Arial"/>
          <w:sz w:val="28"/>
          <w:szCs w:val="28"/>
        </w:rPr>
        <w:t xml:space="preserve"> picture of student performance.</w:t>
      </w:r>
      <w:r w:rsidR="008148EB" w:rsidRPr="000A58EA">
        <w:rPr>
          <w:rFonts w:ascii="Arial" w:hAnsi="Arial" w:cs="Arial"/>
          <w:sz w:val="28"/>
          <w:szCs w:val="28"/>
        </w:rPr>
        <w:t xml:space="preserve"> We are concerned over our writi</w:t>
      </w:r>
      <w:r w:rsidR="002F76AA" w:rsidRPr="000A58EA">
        <w:rPr>
          <w:rFonts w:ascii="Arial" w:hAnsi="Arial" w:cs="Arial"/>
          <w:sz w:val="28"/>
          <w:szCs w:val="28"/>
        </w:rPr>
        <w:t>n</w:t>
      </w:r>
      <w:r w:rsidR="008148EB" w:rsidRPr="000A58EA">
        <w:rPr>
          <w:rFonts w:ascii="Arial" w:hAnsi="Arial" w:cs="Arial"/>
          <w:sz w:val="28"/>
          <w:szCs w:val="28"/>
        </w:rPr>
        <w:t xml:space="preserve">g progress and growth in this area. Yet we need to maintain and grow in other areas as well. We want to ensure that high </w:t>
      </w:r>
      <w:r w:rsidR="002F76AA" w:rsidRPr="000A58EA">
        <w:rPr>
          <w:rFonts w:ascii="Arial" w:hAnsi="Arial" w:cs="Arial"/>
          <w:sz w:val="28"/>
          <w:szCs w:val="28"/>
        </w:rPr>
        <w:t>expectations are</w:t>
      </w:r>
      <w:r w:rsidR="008148EB" w:rsidRPr="000A58EA">
        <w:rPr>
          <w:rFonts w:ascii="Arial" w:hAnsi="Arial" w:cs="Arial"/>
          <w:sz w:val="28"/>
          <w:szCs w:val="28"/>
        </w:rPr>
        <w:t xml:space="preserve"> the norm and that success is recognized and celebrated. </w:t>
      </w:r>
    </w:p>
    <w:p w:rsidR="006D0696" w:rsidRPr="000A58EA" w:rsidRDefault="00F40789" w:rsidP="008F4A3C">
      <w:pPr>
        <w:rPr>
          <w:rFonts w:ascii="Arial" w:hAnsi="Arial" w:cs="Arial"/>
          <w:sz w:val="28"/>
          <w:szCs w:val="28"/>
        </w:rPr>
      </w:pPr>
      <w:r w:rsidRPr="000A58EA">
        <w:rPr>
          <w:rFonts w:ascii="Arial" w:hAnsi="Arial" w:cs="Arial"/>
          <w:sz w:val="28"/>
          <w:szCs w:val="28"/>
        </w:rPr>
        <w:t>Presently our plan has three main are</w:t>
      </w:r>
      <w:r w:rsidR="00330FA4" w:rsidRPr="000A58EA">
        <w:rPr>
          <w:rFonts w:ascii="Arial" w:hAnsi="Arial" w:cs="Arial"/>
          <w:sz w:val="28"/>
          <w:szCs w:val="28"/>
        </w:rPr>
        <w:t>a</w:t>
      </w:r>
      <w:r w:rsidRPr="000A58EA">
        <w:rPr>
          <w:rFonts w:ascii="Arial" w:hAnsi="Arial" w:cs="Arial"/>
          <w:sz w:val="28"/>
          <w:szCs w:val="28"/>
        </w:rPr>
        <w:t xml:space="preserve">s of focus. In Literacy we are working on Reading comprehension and implementing a </w:t>
      </w:r>
      <w:r w:rsidR="00330FA4" w:rsidRPr="000A58EA">
        <w:rPr>
          <w:rFonts w:ascii="Arial" w:hAnsi="Arial" w:cs="Arial"/>
          <w:sz w:val="28"/>
          <w:szCs w:val="28"/>
        </w:rPr>
        <w:t>reader’s</w:t>
      </w:r>
      <w:r w:rsidRPr="000A58EA">
        <w:rPr>
          <w:rFonts w:ascii="Arial" w:hAnsi="Arial" w:cs="Arial"/>
          <w:sz w:val="28"/>
          <w:szCs w:val="28"/>
        </w:rPr>
        <w:t xml:space="preserve"> workshop to mirror our </w:t>
      </w:r>
      <w:r w:rsidR="00330FA4" w:rsidRPr="000A58EA">
        <w:rPr>
          <w:rFonts w:ascii="Arial" w:hAnsi="Arial" w:cs="Arial"/>
          <w:sz w:val="28"/>
          <w:szCs w:val="28"/>
        </w:rPr>
        <w:t>writer’s</w:t>
      </w:r>
      <w:r w:rsidRPr="000A58EA">
        <w:rPr>
          <w:rFonts w:ascii="Arial" w:hAnsi="Arial" w:cs="Arial"/>
          <w:sz w:val="28"/>
          <w:szCs w:val="28"/>
        </w:rPr>
        <w:t xml:space="preserve"> workshop. Our n</w:t>
      </w:r>
      <w:r w:rsidR="006D0696" w:rsidRPr="000A58EA">
        <w:rPr>
          <w:rFonts w:ascii="Arial" w:hAnsi="Arial" w:cs="Arial"/>
          <w:sz w:val="28"/>
          <w:szCs w:val="28"/>
        </w:rPr>
        <w:t xml:space="preserve">umeracy results in </w:t>
      </w:r>
      <w:r w:rsidR="00330FA4" w:rsidRPr="000A58EA">
        <w:rPr>
          <w:rFonts w:ascii="Arial" w:hAnsi="Arial" w:cs="Arial"/>
          <w:sz w:val="28"/>
          <w:szCs w:val="28"/>
        </w:rPr>
        <w:t>mental</w:t>
      </w:r>
      <w:r w:rsidR="006D0696" w:rsidRPr="000A58EA">
        <w:rPr>
          <w:rFonts w:ascii="Arial" w:hAnsi="Arial" w:cs="Arial"/>
          <w:sz w:val="28"/>
          <w:szCs w:val="28"/>
        </w:rPr>
        <w:t xml:space="preserve"> math and </w:t>
      </w:r>
      <w:r w:rsidR="00330FA4" w:rsidRPr="000A58EA">
        <w:rPr>
          <w:rFonts w:ascii="Arial" w:hAnsi="Arial" w:cs="Arial"/>
          <w:sz w:val="28"/>
          <w:szCs w:val="28"/>
        </w:rPr>
        <w:t>v</w:t>
      </w:r>
      <w:r w:rsidR="006D0696" w:rsidRPr="000A58EA">
        <w:rPr>
          <w:rFonts w:ascii="Arial" w:hAnsi="Arial" w:cs="Arial"/>
          <w:sz w:val="28"/>
          <w:szCs w:val="28"/>
        </w:rPr>
        <w:t xml:space="preserve">alue concepts are </w:t>
      </w:r>
      <w:r w:rsidRPr="000A58EA">
        <w:rPr>
          <w:rFonts w:ascii="Arial" w:hAnsi="Arial" w:cs="Arial"/>
          <w:sz w:val="28"/>
          <w:szCs w:val="28"/>
        </w:rPr>
        <w:t>also</w:t>
      </w:r>
      <w:r w:rsidR="006D0696" w:rsidRPr="000A58EA">
        <w:rPr>
          <w:rFonts w:ascii="Arial" w:hAnsi="Arial" w:cs="Arial"/>
          <w:sz w:val="28"/>
          <w:szCs w:val="28"/>
        </w:rPr>
        <w:t xml:space="preserve"> focus</w:t>
      </w:r>
      <w:r w:rsidRPr="000A58EA">
        <w:rPr>
          <w:rFonts w:ascii="Arial" w:hAnsi="Arial" w:cs="Arial"/>
          <w:sz w:val="28"/>
          <w:szCs w:val="28"/>
        </w:rPr>
        <w:t>ed on</w:t>
      </w:r>
      <w:r w:rsidR="006D0696" w:rsidRPr="000A58EA">
        <w:rPr>
          <w:rFonts w:ascii="Arial" w:hAnsi="Arial" w:cs="Arial"/>
          <w:sz w:val="28"/>
          <w:szCs w:val="28"/>
        </w:rPr>
        <w:t xml:space="preserve"> in this plan. </w:t>
      </w:r>
      <w:r w:rsidRPr="000A58EA">
        <w:rPr>
          <w:rFonts w:ascii="Arial" w:hAnsi="Arial" w:cs="Arial"/>
          <w:sz w:val="28"/>
          <w:szCs w:val="28"/>
        </w:rPr>
        <w:t xml:space="preserve">As a school we also set a positive Learning environment </w:t>
      </w:r>
      <w:r w:rsidR="00330FA4" w:rsidRPr="000A58EA">
        <w:rPr>
          <w:rFonts w:ascii="Arial" w:hAnsi="Arial" w:cs="Arial"/>
          <w:sz w:val="28"/>
          <w:szCs w:val="28"/>
        </w:rPr>
        <w:t>Goal</w:t>
      </w:r>
      <w:r w:rsidRPr="000A58EA">
        <w:rPr>
          <w:rFonts w:ascii="Arial" w:hAnsi="Arial" w:cs="Arial"/>
          <w:sz w:val="28"/>
          <w:szCs w:val="28"/>
        </w:rPr>
        <w:t xml:space="preserve"> with </w:t>
      </w:r>
      <w:r w:rsidR="00330FA4" w:rsidRPr="000A58EA">
        <w:rPr>
          <w:rFonts w:ascii="Arial" w:hAnsi="Arial" w:cs="Arial"/>
          <w:sz w:val="28"/>
          <w:szCs w:val="28"/>
        </w:rPr>
        <w:t>the emphasis being mental fitness</w:t>
      </w:r>
      <w:r w:rsidRPr="000A58EA">
        <w:rPr>
          <w:rFonts w:ascii="Arial" w:hAnsi="Arial" w:cs="Arial"/>
          <w:sz w:val="28"/>
          <w:szCs w:val="28"/>
        </w:rPr>
        <w:t>.</w:t>
      </w:r>
      <w:r w:rsidR="006D0696" w:rsidRPr="000A58EA">
        <w:rPr>
          <w:rFonts w:ascii="Arial" w:hAnsi="Arial" w:cs="Arial"/>
          <w:sz w:val="28"/>
          <w:szCs w:val="28"/>
        </w:rPr>
        <w:t xml:space="preserve"> </w:t>
      </w:r>
    </w:p>
    <w:p w:rsidR="00A17E7B" w:rsidRDefault="00364D7A" w:rsidP="008F4A3C">
      <w:pPr>
        <w:rPr>
          <w:rFonts w:ascii="Arial" w:hAnsi="Arial" w:cs="Arial"/>
          <w:sz w:val="24"/>
          <w:szCs w:val="24"/>
        </w:rPr>
      </w:pPr>
      <w:r w:rsidRPr="00A17E7B">
        <w:rPr>
          <w:rFonts w:ascii="Arial" w:hAnsi="Arial" w:cs="Arial"/>
          <w:b/>
          <w:sz w:val="24"/>
          <w:szCs w:val="24"/>
        </w:rPr>
        <w:lastRenderedPageBreak/>
        <w:t>Standards:</w:t>
      </w:r>
      <w:r w:rsidRPr="000A58EA">
        <w:rPr>
          <w:rFonts w:ascii="Arial" w:hAnsi="Arial" w:cs="Arial"/>
          <w:sz w:val="24"/>
          <w:szCs w:val="24"/>
        </w:rPr>
        <w:t xml:space="preserve"> </w:t>
      </w:r>
    </w:p>
    <w:p w:rsidR="006D0696" w:rsidRPr="000A58EA" w:rsidRDefault="00364D7A" w:rsidP="008F4A3C">
      <w:pPr>
        <w:rPr>
          <w:rFonts w:ascii="Arial" w:hAnsi="Arial" w:cs="Arial"/>
          <w:sz w:val="24"/>
          <w:szCs w:val="24"/>
        </w:rPr>
      </w:pPr>
      <w:r w:rsidRPr="000A58EA">
        <w:rPr>
          <w:rFonts w:ascii="Arial" w:hAnsi="Arial" w:cs="Arial"/>
          <w:sz w:val="24"/>
          <w:szCs w:val="24"/>
        </w:rPr>
        <w:t xml:space="preserve">At Millerton </w:t>
      </w:r>
      <w:r w:rsidR="003B3822" w:rsidRPr="000A58EA">
        <w:rPr>
          <w:rFonts w:ascii="Arial" w:hAnsi="Arial" w:cs="Arial"/>
          <w:sz w:val="24"/>
          <w:szCs w:val="24"/>
        </w:rPr>
        <w:t>we strive to see all of our students score acceptable or better on all school, district and provincial assessments.</w:t>
      </w:r>
    </w:p>
    <w:p w:rsidR="006D0696" w:rsidRPr="000A58EA" w:rsidRDefault="003B3822" w:rsidP="008F4A3C">
      <w:pPr>
        <w:rPr>
          <w:rFonts w:ascii="Arial" w:hAnsi="Arial" w:cs="Arial"/>
          <w:b/>
          <w:sz w:val="24"/>
          <w:szCs w:val="24"/>
        </w:rPr>
      </w:pPr>
      <w:r w:rsidRPr="000A58EA">
        <w:rPr>
          <w:rFonts w:ascii="Arial" w:hAnsi="Arial" w:cs="Arial"/>
          <w:b/>
          <w:sz w:val="24"/>
          <w:szCs w:val="24"/>
        </w:rPr>
        <w:t>Data Analysis:</w:t>
      </w:r>
    </w:p>
    <w:p w:rsidR="008F4A3C" w:rsidRPr="000A58EA" w:rsidRDefault="008F4A3C" w:rsidP="008F4A3C">
      <w:pPr>
        <w:rPr>
          <w:rFonts w:ascii="Arial" w:hAnsi="Arial" w:cs="Arial"/>
          <w:b/>
          <w:sz w:val="24"/>
          <w:szCs w:val="24"/>
        </w:rPr>
      </w:pPr>
      <w:r w:rsidRPr="000A58EA">
        <w:rPr>
          <w:rFonts w:ascii="Arial" w:hAnsi="Arial" w:cs="Arial"/>
          <w:b/>
          <w:sz w:val="24"/>
          <w:szCs w:val="24"/>
        </w:rPr>
        <w:t>Issues relating to Assessment results:</w:t>
      </w:r>
      <w:r w:rsidR="009902CA" w:rsidRPr="000A58EA">
        <w:rPr>
          <w:rFonts w:ascii="Arial" w:hAnsi="Arial" w:cs="Arial"/>
          <w:b/>
          <w:sz w:val="24"/>
          <w:szCs w:val="24"/>
        </w:rPr>
        <w:t xml:space="preserve"> Percentages are expressed for students achieving appropriate or better. </w:t>
      </w:r>
    </w:p>
    <w:p w:rsidR="009902CA" w:rsidRPr="000A58EA" w:rsidRDefault="008F4A3C" w:rsidP="008F4A3C">
      <w:pPr>
        <w:rPr>
          <w:rFonts w:ascii="Arial" w:hAnsi="Arial" w:cs="Arial"/>
        </w:rPr>
      </w:pPr>
      <w:r w:rsidRPr="000A58EA">
        <w:rPr>
          <w:rFonts w:ascii="Arial" w:hAnsi="Arial" w:cs="Arial"/>
          <w:b/>
        </w:rPr>
        <w:t>Grade 2 literacy Assessments</w:t>
      </w:r>
      <w:r w:rsidRPr="000A58EA">
        <w:rPr>
          <w:rFonts w:ascii="Arial" w:hAnsi="Arial" w:cs="Arial"/>
        </w:rPr>
        <w:t>:</w:t>
      </w:r>
      <w:r w:rsidR="009902CA" w:rsidRPr="000A58EA">
        <w:rPr>
          <w:rFonts w:ascii="Arial" w:hAnsi="Arial" w:cs="Arial"/>
        </w:rPr>
        <w:t xml:space="preserve"> </w:t>
      </w:r>
    </w:p>
    <w:p w:rsidR="008F4A3C" w:rsidRPr="000A58EA" w:rsidRDefault="009902CA" w:rsidP="006A1431">
      <w:pPr>
        <w:ind w:left="720"/>
        <w:rPr>
          <w:rFonts w:ascii="Arial" w:hAnsi="Arial" w:cs="Arial"/>
          <w:b/>
        </w:rPr>
      </w:pPr>
      <w:r w:rsidRPr="000A58EA">
        <w:rPr>
          <w:rFonts w:ascii="Arial" w:hAnsi="Arial" w:cs="Arial"/>
        </w:rPr>
        <w:t>In the</w:t>
      </w:r>
      <w:r w:rsidR="00A46026" w:rsidRPr="000A58EA">
        <w:rPr>
          <w:rFonts w:ascii="Arial" w:hAnsi="Arial" w:cs="Arial"/>
        </w:rPr>
        <w:t xml:space="preserve"> reading component we are at </w:t>
      </w:r>
      <w:r w:rsidR="009F607B" w:rsidRPr="000A58EA">
        <w:rPr>
          <w:rFonts w:ascii="Arial" w:hAnsi="Arial" w:cs="Arial"/>
        </w:rPr>
        <w:t>7</w:t>
      </w:r>
      <w:r w:rsidR="008B4A5E" w:rsidRPr="000A58EA">
        <w:rPr>
          <w:rFonts w:ascii="Arial" w:hAnsi="Arial" w:cs="Arial"/>
        </w:rPr>
        <w:t>0</w:t>
      </w:r>
      <w:r w:rsidRPr="000A58EA">
        <w:rPr>
          <w:rFonts w:ascii="Arial" w:hAnsi="Arial" w:cs="Arial"/>
        </w:rPr>
        <w:t xml:space="preserve"> </w:t>
      </w:r>
      <w:r w:rsidR="00C86D18" w:rsidRPr="000A58EA">
        <w:rPr>
          <w:rFonts w:ascii="Arial" w:hAnsi="Arial" w:cs="Arial"/>
        </w:rPr>
        <w:t>%.</w:t>
      </w:r>
      <w:r w:rsidR="008B4A5E" w:rsidRPr="000A58EA">
        <w:rPr>
          <w:rFonts w:ascii="Arial" w:hAnsi="Arial" w:cs="Arial"/>
        </w:rPr>
        <w:t>( 20% at superior)</w:t>
      </w:r>
      <w:r w:rsidR="00135415">
        <w:rPr>
          <w:rFonts w:ascii="Arial" w:hAnsi="Arial" w:cs="Arial"/>
        </w:rPr>
        <w:t xml:space="preserve">. </w:t>
      </w:r>
      <w:r w:rsidR="00C86D18" w:rsidRPr="000A58EA">
        <w:rPr>
          <w:rFonts w:ascii="Arial" w:hAnsi="Arial" w:cs="Arial"/>
        </w:rPr>
        <w:t xml:space="preserve"> </w:t>
      </w:r>
      <w:r w:rsidRPr="000A58EA">
        <w:rPr>
          <w:rFonts w:ascii="Arial" w:hAnsi="Arial" w:cs="Arial"/>
        </w:rPr>
        <w:t xml:space="preserve">The goal for </w:t>
      </w:r>
      <w:r w:rsidR="006A1431">
        <w:rPr>
          <w:rFonts w:ascii="Arial" w:hAnsi="Arial" w:cs="Arial"/>
        </w:rPr>
        <w:t xml:space="preserve">this </w:t>
      </w:r>
      <w:r w:rsidR="00077709" w:rsidRPr="000A58EA">
        <w:rPr>
          <w:rFonts w:ascii="Arial" w:hAnsi="Arial" w:cs="Arial"/>
        </w:rPr>
        <w:t xml:space="preserve">assessment </w:t>
      </w:r>
      <w:r w:rsidR="00373E04">
        <w:rPr>
          <w:rFonts w:ascii="Arial" w:hAnsi="Arial" w:cs="Arial"/>
        </w:rPr>
        <w:t xml:space="preserve">is </w:t>
      </w:r>
      <w:r w:rsidR="0058504C">
        <w:rPr>
          <w:rFonts w:ascii="Arial" w:hAnsi="Arial" w:cs="Arial"/>
        </w:rPr>
        <w:t>77</w:t>
      </w:r>
      <w:r w:rsidR="00373E04">
        <w:rPr>
          <w:rFonts w:ascii="Arial" w:hAnsi="Arial" w:cs="Arial"/>
        </w:rPr>
        <w:t>%.</w:t>
      </w:r>
    </w:p>
    <w:p w:rsidR="00C86ED1" w:rsidRPr="000A58EA" w:rsidRDefault="008F4A3C" w:rsidP="008F4A3C">
      <w:pPr>
        <w:rPr>
          <w:rFonts w:ascii="Arial" w:hAnsi="Arial" w:cs="Arial"/>
        </w:rPr>
      </w:pPr>
      <w:r w:rsidRPr="000A58EA">
        <w:rPr>
          <w:rFonts w:ascii="Arial" w:hAnsi="Arial" w:cs="Arial"/>
          <w:b/>
        </w:rPr>
        <w:t>Grade 5 math Assessments</w:t>
      </w:r>
      <w:r w:rsidRPr="000A58EA">
        <w:rPr>
          <w:rFonts w:ascii="Arial" w:hAnsi="Arial" w:cs="Arial"/>
        </w:rPr>
        <w:t>:</w:t>
      </w:r>
    </w:p>
    <w:p w:rsidR="009902CA" w:rsidRPr="000A58EA" w:rsidRDefault="00C86ED1" w:rsidP="006A1431">
      <w:pPr>
        <w:ind w:left="720"/>
        <w:rPr>
          <w:rFonts w:ascii="Arial" w:hAnsi="Arial" w:cs="Arial"/>
        </w:rPr>
      </w:pPr>
      <w:r w:rsidRPr="000A58EA">
        <w:rPr>
          <w:rFonts w:ascii="Arial" w:hAnsi="Arial" w:cs="Arial"/>
        </w:rPr>
        <w:t>I</w:t>
      </w:r>
      <w:r w:rsidR="00FD3439" w:rsidRPr="000A58EA">
        <w:rPr>
          <w:rFonts w:ascii="Arial" w:hAnsi="Arial" w:cs="Arial"/>
        </w:rPr>
        <w:t>n numeracy</w:t>
      </w:r>
      <w:r w:rsidR="009902CA" w:rsidRPr="000A58EA">
        <w:rPr>
          <w:rFonts w:ascii="Arial" w:hAnsi="Arial" w:cs="Arial"/>
        </w:rPr>
        <w:t xml:space="preserve"> we are at </w:t>
      </w:r>
      <w:r w:rsidR="008B4A5E" w:rsidRPr="000A58EA">
        <w:rPr>
          <w:rFonts w:ascii="Arial" w:hAnsi="Arial" w:cs="Arial"/>
        </w:rPr>
        <w:t xml:space="preserve">75%re acceptable or </w:t>
      </w:r>
      <w:r w:rsidR="006241DA" w:rsidRPr="000A58EA">
        <w:rPr>
          <w:rFonts w:ascii="Arial" w:hAnsi="Arial" w:cs="Arial"/>
        </w:rPr>
        <w:t>better (42</w:t>
      </w:r>
      <w:r w:rsidR="008B4A5E" w:rsidRPr="000A58EA">
        <w:rPr>
          <w:rFonts w:ascii="Arial" w:hAnsi="Arial" w:cs="Arial"/>
        </w:rPr>
        <w:t>% are superior)</w:t>
      </w:r>
      <w:r w:rsidR="00FD3439" w:rsidRPr="000A58EA">
        <w:rPr>
          <w:rFonts w:ascii="Arial" w:hAnsi="Arial" w:cs="Arial"/>
        </w:rPr>
        <w:t>. T</w:t>
      </w:r>
      <w:r w:rsidR="009902CA" w:rsidRPr="000A58EA">
        <w:rPr>
          <w:rFonts w:ascii="Arial" w:hAnsi="Arial" w:cs="Arial"/>
        </w:rPr>
        <w:t xml:space="preserve">he goal for this assessment is </w:t>
      </w:r>
      <w:r w:rsidR="00373E04">
        <w:rPr>
          <w:rFonts w:ascii="Arial" w:hAnsi="Arial" w:cs="Arial"/>
        </w:rPr>
        <w:t>8</w:t>
      </w:r>
      <w:r w:rsidR="009902CA" w:rsidRPr="000A58EA">
        <w:rPr>
          <w:rFonts w:ascii="Arial" w:hAnsi="Arial" w:cs="Arial"/>
        </w:rPr>
        <w:t>0%.</w:t>
      </w:r>
    </w:p>
    <w:p w:rsidR="00C86D18" w:rsidRPr="000A58EA" w:rsidRDefault="008F4A3C" w:rsidP="00C86D18">
      <w:pPr>
        <w:rPr>
          <w:rFonts w:ascii="Arial" w:hAnsi="Arial" w:cs="Arial"/>
        </w:rPr>
      </w:pPr>
      <w:r w:rsidRPr="000A58EA">
        <w:rPr>
          <w:rFonts w:ascii="Arial" w:hAnsi="Arial" w:cs="Arial"/>
          <w:b/>
        </w:rPr>
        <w:t>Grade 7 Literacy Assessments</w:t>
      </w:r>
      <w:r w:rsidRPr="000A58EA">
        <w:rPr>
          <w:rFonts w:ascii="Arial" w:hAnsi="Arial" w:cs="Arial"/>
        </w:rPr>
        <w:t>:</w:t>
      </w:r>
      <w:r w:rsidR="008F605E" w:rsidRPr="000A58EA">
        <w:rPr>
          <w:rFonts w:ascii="Arial" w:hAnsi="Arial" w:cs="Arial"/>
        </w:rPr>
        <w:t xml:space="preserve"> </w:t>
      </w:r>
    </w:p>
    <w:p w:rsidR="00C86D18" w:rsidRPr="000A58EA" w:rsidRDefault="00C86D18" w:rsidP="006A1431">
      <w:pPr>
        <w:ind w:left="720"/>
        <w:rPr>
          <w:rFonts w:ascii="Arial" w:hAnsi="Arial" w:cs="Arial"/>
        </w:rPr>
      </w:pPr>
      <w:r w:rsidRPr="000A58EA">
        <w:rPr>
          <w:rFonts w:ascii="Arial" w:hAnsi="Arial" w:cs="Arial"/>
        </w:rPr>
        <w:t>In th</w:t>
      </w:r>
      <w:r w:rsidR="00FE08A3" w:rsidRPr="000A58EA">
        <w:rPr>
          <w:rFonts w:ascii="Arial" w:hAnsi="Arial" w:cs="Arial"/>
        </w:rPr>
        <w:t xml:space="preserve">e reading component we are at </w:t>
      </w:r>
      <w:r w:rsidR="00077709" w:rsidRPr="000A58EA">
        <w:rPr>
          <w:rFonts w:ascii="Arial" w:hAnsi="Arial" w:cs="Arial"/>
        </w:rPr>
        <w:t>77</w:t>
      </w:r>
      <w:r w:rsidR="002F76AA" w:rsidRPr="000A58EA">
        <w:rPr>
          <w:rFonts w:ascii="Arial" w:hAnsi="Arial" w:cs="Arial"/>
        </w:rPr>
        <w:t xml:space="preserve">%.  </w:t>
      </w:r>
      <w:r w:rsidR="006241DA" w:rsidRPr="000A58EA">
        <w:rPr>
          <w:rFonts w:ascii="Arial" w:hAnsi="Arial" w:cs="Arial"/>
        </w:rPr>
        <w:t>(15</w:t>
      </w:r>
      <w:r w:rsidR="00077709" w:rsidRPr="000A58EA">
        <w:rPr>
          <w:rFonts w:ascii="Arial" w:hAnsi="Arial" w:cs="Arial"/>
        </w:rPr>
        <w:t xml:space="preserve"> % at superior)</w:t>
      </w:r>
      <w:r w:rsidRPr="000A58EA">
        <w:rPr>
          <w:rFonts w:ascii="Arial" w:hAnsi="Arial" w:cs="Arial"/>
        </w:rPr>
        <w:t xml:space="preserve"> The goal for </w:t>
      </w:r>
      <w:r w:rsidR="00077709" w:rsidRPr="000A58EA">
        <w:rPr>
          <w:rFonts w:ascii="Arial" w:hAnsi="Arial" w:cs="Arial"/>
        </w:rPr>
        <w:t>this assessment</w:t>
      </w:r>
      <w:r w:rsidRPr="000A58EA">
        <w:rPr>
          <w:rFonts w:ascii="Arial" w:hAnsi="Arial" w:cs="Arial"/>
        </w:rPr>
        <w:t xml:space="preserve"> is </w:t>
      </w:r>
      <w:r w:rsidR="00373E04">
        <w:rPr>
          <w:rFonts w:ascii="Arial" w:hAnsi="Arial" w:cs="Arial"/>
        </w:rPr>
        <w:t>8</w:t>
      </w:r>
      <w:r w:rsidR="0058504C">
        <w:rPr>
          <w:rFonts w:ascii="Arial" w:hAnsi="Arial" w:cs="Arial"/>
        </w:rPr>
        <w:t>5</w:t>
      </w:r>
      <w:r w:rsidRPr="000A58EA">
        <w:rPr>
          <w:rFonts w:ascii="Arial" w:hAnsi="Arial" w:cs="Arial"/>
        </w:rPr>
        <w:t>%.</w:t>
      </w:r>
    </w:p>
    <w:p w:rsidR="00C86D18" w:rsidRPr="000A58EA" w:rsidRDefault="00BF60E7" w:rsidP="008F4A3C">
      <w:pPr>
        <w:rPr>
          <w:rFonts w:ascii="Arial" w:hAnsi="Arial" w:cs="Arial"/>
        </w:rPr>
      </w:pPr>
      <w:r w:rsidRPr="000A58EA">
        <w:rPr>
          <w:rFonts w:ascii="Arial" w:hAnsi="Arial" w:cs="Arial"/>
          <w:b/>
        </w:rPr>
        <w:t>Grade 7 Math</w:t>
      </w:r>
      <w:r w:rsidR="00321D8C" w:rsidRPr="000A58EA">
        <w:rPr>
          <w:rFonts w:ascii="Arial" w:hAnsi="Arial" w:cs="Arial"/>
          <w:b/>
        </w:rPr>
        <w:t xml:space="preserve"> A</w:t>
      </w:r>
      <w:r w:rsidRPr="000A58EA">
        <w:rPr>
          <w:rFonts w:ascii="Arial" w:hAnsi="Arial" w:cs="Arial"/>
          <w:b/>
        </w:rPr>
        <w:t>ssessments</w:t>
      </w:r>
      <w:r w:rsidRPr="000A58EA">
        <w:rPr>
          <w:rFonts w:ascii="Arial" w:hAnsi="Arial" w:cs="Arial"/>
        </w:rPr>
        <w:t>:</w:t>
      </w:r>
    </w:p>
    <w:p w:rsidR="00BF60E7" w:rsidRPr="000A58EA" w:rsidRDefault="00FD3439" w:rsidP="006A1431">
      <w:pPr>
        <w:ind w:left="720"/>
        <w:rPr>
          <w:rFonts w:ascii="Arial" w:hAnsi="Arial" w:cs="Arial"/>
        </w:rPr>
      </w:pPr>
      <w:r w:rsidRPr="000A58EA">
        <w:rPr>
          <w:rFonts w:ascii="Arial" w:hAnsi="Arial" w:cs="Arial"/>
        </w:rPr>
        <w:t>In math we</w:t>
      </w:r>
      <w:r w:rsidR="00BF60E7" w:rsidRPr="000A58EA">
        <w:rPr>
          <w:rFonts w:ascii="Arial" w:hAnsi="Arial" w:cs="Arial"/>
        </w:rPr>
        <w:t xml:space="preserve"> are at </w:t>
      </w:r>
      <w:r w:rsidR="008B4A5E" w:rsidRPr="000A58EA">
        <w:rPr>
          <w:rFonts w:ascii="Arial" w:hAnsi="Arial" w:cs="Arial"/>
        </w:rPr>
        <w:t>70</w:t>
      </w:r>
      <w:r w:rsidR="00BF60E7" w:rsidRPr="000A58EA">
        <w:rPr>
          <w:rFonts w:ascii="Arial" w:hAnsi="Arial" w:cs="Arial"/>
        </w:rPr>
        <w:t>% at acceptable or better. (</w:t>
      </w:r>
      <w:r w:rsidR="008B4A5E" w:rsidRPr="000A58EA">
        <w:rPr>
          <w:rFonts w:ascii="Arial" w:hAnsi="Arial" w:cs="Arial"/>
        </w:rPr>
        <w:t>40</w:t>
      </w:r>
      <w:r w:rsidR="00BF60E7" w:rsidRPr="000A58EA">
        <w:rPr>
          <w:rFonts w:ascii="Arial" w:hAnsi="Arial" w:cs="Arial"/>
        </w:rPr>
        <w:t>% at Superior).  The goal is</w:t>
      </w:r>
      <w:r w:rsidR="00373E04">
        <w:rPr>
          <w:rFonts w:ascii="Arial" w:hAnsi="Arial" w:cs="Arial"/>
        </w:rPr>
        <w:t xml:space="preserve"> </w:t>
      </w:r>
      <w:r w:rsidR="0058504C">
        <w:rPr>
          <w:rFonts w:ascii="Arial" w:hAnsi="Arial" w:cs="Arial"/>
        </w:rPr>
        <w:t>77</w:t>
      </w:r>
      <w:r w:rsidR="00BF60E7" w:rsidRPr="000A58EA">
        <w:rPr>
          <w:rFonts w:ascii="Arial" w:hAnsi="Arial" w:cs="Arial"/>
        </w:rPr>
        <w:t xml:space="preserve">% at acceptable or better.  </w:t>
      </w:r>
    </w:p>
    <w:p w:rsidR="00C86ED1" w:rsidRPr="000A58EA" w:rsidRDefault="008F4A3C" w:rsidP="006A1431">
      <w:pPr>
        <w:rPr>
          <w:rFonts w:ascii="Arial" w:hAnsi="Arial" w:cs="Arial"/>
        </w:rPr>
      </w:pPr>
      <w:r w:rsidRPr="000A58EA">
        <w:rPr>
          <w:rFonts w:ascii="Arial" w:hAnsi="Arial" w:cs="Arial"/>
          <w:b/>
        </w:rPr>
        <w:t>Grade 8 Math Assessments</w:t>
      </w:r>
      <w:r w:rsidRPr="000A58EA">
        <w:rPr>
          <w:rFonts w:ascii="Arial" w:hAnsi="Arial" w:cs="Arial"/>
        </w:rPr>
        <w:t>:</w:t>
      </w:r>
    </w:p>
    <w:p w:rsidR="00C86ED1" w:rsidRPr="000A58EA" w:rsidRDefault="00C86ED1" w:rsidP="006A1431">
      <w:pPr>
        <w:ind w:left="720"/>
        <w:rPr>
          <w:rFonts w:ascii="Arial" w:hAnsi="Arial" w:cs="Arial"/>
        </w:rPr>
      </w:pPr>
      <w:r w:rsidRPr="000A58EA">
        <w:rPr>
          <w:rFonts w:ascii="Arial" w:hAnsi="Arial" w:cs="Arial"/>
        </w:rPr>
        <w:t xml:space="preserve"> </w:t>
      </w:r>
      <w:r w:rsidR="009B39A1" w:rsidRPr="000A58EA">
        <w:rPr>
          <w:rFonts w:ascii="Arial" w:hAnsi="Arial" w:cs="Arial"/>
        </w:rPr>
        <w:t>In math</w:t>
      </w:r>
      <w:r w:rsidRPr="000A58EA">
        <w:rPr>
          <w:rFonts w:ascii="Arial" w:hAnsi="Arial" w:cs="Arial"/>
        </w:rPr>
        <w:t xml:space="preserve"> we are at </w:t>
      </w:r>
      <w:r w:rsidR="008B4A5E" w:rsidRPr="000A58EA">
        <w:rPr>
          <w:rFonts w:ascii="Arial" w:hAnsi="Arial" w:cs="Arial"/>
        </w:rPr>
        <w:t>70</w:t>
      </w:r>
      <w:r w:rsidRPr="000A58EA">
        <w:rPr>
          <w:rFonts w:ascii="Arial" w:hAnsi="Arial" w:cs="Arial"/>
        </w:rPr>
        <w:t xml:space="preserve"> % at acceptable or better. (</w:t>
      </w:r>
      <w:r w:rsidR="008B4A5E" w:rsidRPr="000A58EA">
        <w:rPr>
          <w:rFonts w:ascii="Arial" w:hAnsi="Arial" w:cs="Arial"/>
        </w:rPr>
        <w:t>40</w:t>
      </w:r>
      <w:r w:rsidRPr="000A58EA">
        <w:rPr>
          <w:rFonts w:ascii="Arial" w:hAnsi="Arial" w:cs="Arial"/>
        </w:rPr>
        <w:t xml:space="preserve">% at strong achievement.) The goal for both strands is </w:t>
      </w:r>
      <w:r w:rsidR="0058504C">
        <w:rPr>
          <w:rFonts w:ascii="Arial" w:hAnsi="Arial" w:cs="Arial"/>
        </w:rPr>
        <w:t>77</w:t>
      </w:r>
      <w:r w:rsidRPr="000A58EA">
        <w:rPr>
          <w:rFonts w:ascii="Arial" w:hAnsi="Arial" w:cs="Arial"/>
        </w:rPr>
        <w:t>%.</w:t>
      </w:r>
    </w:p>
    <w:p w:rsidR="00C86ED1" w:rsidRPr="000A58EA" w:rsidRDefault="00C86ED1" w:rsidP="00C86ED1">
      <w:pPr>
        <w:rPr>
          <w:rFonts w:ascii="Arial" w:hAnsi="Arial" w:cs="Arial"/>
          <w:b/>
          <w:sz w:val="24"/>
          <w:szCs w:val="24"/>
        </w:rPr>
      </w:pPr>
      <w:r w:rsidRPr="000A58EA">
        <w:rPr>
          <w:rFonts w:ascii="Arial" w:hAnsi="Arial" w:cs="Arial"/>
          <w:b/>
          <w:sz w:val="24"/>
          <w:szCs w:val="24"/>
        </w:rPr>
        <w:t>Measurement:</w:t>
      </w:r>
    </w:p>
    <w:p w:rsidR="00C86ED1" w:rsidRPr="000A58EA" w:rsidRDefault="00C86ED1" w:rsidP="00C86ED1">
      <w:pPr>
        <w:rPr>
          <w:rFonts w:ascii="Arial" w:hAnsi="Arial" w:cs="Arial"/>
        </w:rPr>
      </w:pPr>
      <w:r w:rsidRPr="000A58EA">
        <w:rPr>
          <w:rFonts w:ascii="Arial" w:hAnsi="Arial" w:cs="Arial"/>
          <w:b/>
          <w:sz w:val="24"/>
          <w:szCs w:val="24"/>
        </w:rPr>
        <w:t xml:space="preserve"> </w:t>
      </w:r>
      <w:r w:rsidRPr="000A58EA">
        <w:rPr>
          <w:rFonts w:ascii="Arial" w:hAnsi="Arial" w:cs="Arial"/>
        </w:rPr>
        <w:t>Student progress will be monitored and tracked using:</w:t>
      </w:r>
    </w:p>
    <w:p w:rsidR="00E504FD" w:rsidRPr="000A58EA" w:rsidRDefault="00E504FD" w:rsidP="00E504FD">
      <w:pPr>
        <w:pStyle w:val="ListParagraph"/>
        <w:numPr>
          <w:ilvl w:val="0"/>
          <w:numId w:val="1"/>
        </w:numPr>
        <w:rPr>
          <w:rFonts w:ascii="Arial" w:hAnsi="Arial" w:cs="Arial"/>
        </w:rPr>
      </w:pPr>
      <w:r w:rsidRPr="000A58EA">
        <w:rPr>
          <w:rFonts w:ascii="Arial" w:hAnsi="Arial" w:cs="Arial"/>
        </w:rPr>
        <w:t xml:space="preserve">Struggling student monitoring and </w:t>
      </w:r>
      <w:r w:rsidR="006D0696" w:rsidRPr="000A58EA">
        <w:rPr>
          <w:rFonts w:ascii="Arial" w:hAnsi="Arial" w:cs="Arial"/>
        </w:rPr>
        <w:t>weekly</w:t>
      </w:r>
      <w:r w:rsidRPr="000A58EA">
        <w:rPr>
          <w:rFonts w:ascii="Arial" w:hAnsi="Arial" w:cs="Arial"/>
        </w:rPr>
        <w:t xml:space="preserve"> </w:t>
      </w:r>
      <w:r w:rsidR="0058504C" w:rsidRPr="000A58EA">
        <w:rPr>
          <w:rFonts w:ascii="Arial" w:hAnsi="Arial" w:cs="Arial"/>
        </w:rPr>
        <w:t>meeting</w:t>
      </w:r>
      <w:r w:rsidR="0058504C">
        <w:rPr>
          <w:rFonts w:ascii="Arial" w:hAnsi="Arial" w:cs="Arial"/>
        </w:rPr>
        <w:t>s</w:t>
      </w:r>
      <w:r w:rsidRPr="000A58EA">
        <w:rPr>
          <w:rFonts w:ascii="Arial" w:hAnsi="Arial" w:cs="Arial"/>
        </w:rPr>
        <w:t xml:space="preserve"> </w:t>
      </w:r>
    </w:p>
    <w:p w:rsidR="00C86ED1" w:rsidRPr="000A58EA" w:rsidRDefault="00C86ED1" w:rsidP="00C86ED1">
      <w:pPr>
        <w:numPr>
          <w:ilvl w:val="0"/>
          <w:numId w:val="1"/>
        </w:numPr>
        <w:rPr>
          <w:rFonts w:ascii="Arial" w:hAnsi="Arial" w:cs="Arial"/>
        </w:rPr>
      </w:pPr>
      <w:r w:rsidRPr="000A58EA">
        <w:rPr>
          <w:rFonts w:ascii="Arial" w:hAnsi="Arial" w:cs="Arial"/>
        </w:rPr>
        <w:t>District and provincial level assessments.</w:t>
      </w:r>
    </w:p>
    <w:p w:rsidR="00C86ED1" w:rsidRPr="000A58EA" w:rsidRDefault="00C86ED1" w:rsidP="00C86ED1">
      <w:pPr>
        <w:numPr>
          <w:ilvl w:val="0"/>
          <w:numId w:val="1"/>
        </w:numPr>
        <w:rPr>
          <w:rFonts w:ascii="Arial" w:hAnsi="Arial" w:cs="Arial"/>
        </w:rPr>
      </w:pPr>
      <w:r w:rsidRPr="000A58EA">
        <w:rPr>
          <w:rFonts w:ascii="Arial" w:hAnsi="Arial" w:cs="Arial"/>
        </w:rPr>
        <w:t>Text placement level and calibrations K-3.</w:t>
      </w:r>
    </w:p>
    <w:p w:rsidR="00C86ED1" w:rsidRPr="000A58EA" w:rsidRDefault="00C86ED1" w:rsidP="00C86ED1">
      <w:pPr>
        <w:numPr>
          <w:ilvl w:val="0"/>
          <w:numId w:val="1"/>
        </w:numPr>
        <w:rPr>
          <w:rFonts w:ascii="Arial" w:hAnsi="Arial" w:cs="Arial"/>
        </w:rPr>
      </w:pPr>
      <w:r w:rsidRPr="000A58EA">
        <w:rPr>
          <w:rFonts w:ascii="Arial" w:hAnsi="Arial" w:cs="Arial"/>
        </w:rPr>
        <w:t>Aims web data K-3.</w:t>
      </w:r>
    </w:p>
    <w:p w:rsidR="006D0696" w:rsidRPr="000A58EA" w:rsidRDefault="006D0696" w:rsidP="00C86ED1">
      <w:pPr>
        <w:numPr>
          <w:ilvl w:val="0"/>
          <w:numId w:val="1"/>
        </w:numPr>
        <w:rPr>
          <w:rFonts w:ascii="Arial" w:hAnsi="Arial" w:cs="Arial"/>
        </w:rPr>
      </w:pPr>
      <w:r w:rsidRPr="000A58EA">
        <w:rPr>
          <w:rFonts w:ascii="Arial" w:hAnsi="Arial" w:cs="Arial"/>
        </w:rPr>
        <w:t>Key math skills at k-2 levels.</w:t>
      </w:r>
    </w:p>
    <w:p w:rsidR="00C86ED1" w:rsidRPr="000A58EA" w:rsidRDefault="00C86ED1" w:rsidP="00C86ED1">
      <w:pPr>
        <w:numPr>
          <w:ilvl w:val="0"/>
          <w:numId w:val="1"/>
        </w:numPr>
        <w:rPr>
          <w:rFonts w:ascii="Arial" w:hAnsi="Arial" w:cs="Arial"/>
        </w:rPr>
      </w:pPr>
      <w:r w:rsidRPr="000A58EA">
        <w:rPr>
          <w:rFonts w:ascii="Arial" w:hAnsi="Arial" w:cs="Arial"/>
        </w:rPr>
        <w:t>Observation Surveys</w:t>
      </w:r>
    </w:p>
    <w:p w:rsidR="00C86ED1" w:rsidRPr="000A58EA" w:rsidRDefault="00C86ED1" w:rsidP="00C86ED1">
      <w:pPr>
        <w:numPr>
          <w:ilvl w:val="0"/>
          <w:numId w:val="1"/>
        </w:numPr>
        <w:rPr>
          <w:rFonts w:ascii="Arial" w:hAnsi="Arial" w:cs="Arial"/>
        </w:rPr>
      </w:pPr>
      <w:r w:rsidRPr="000A58EA">
        <w:rPr>
          <w:rFonts w:ascii="Arial" w:hAnsi="Arial" w:cs="Arial"/>
        </w:rPr>
        <w:t xml:space="preserve">PRIME math </w:t>
      </w:r>
    </w:p>
    <w:p w:rsidR="00C86ED1" w:rsidRPr="000A58EA" w:rsidRDefault="00C86ED1" w:rsidP="00C86ED1">
      <w:pPr>
        <w:numPr>
          <w:ilvl w:val="0"/>
          <w:numId w:val="1"/>
        </w:numPr>
        <w:rPr>
          <w:rFonts w:ascii="Arial" w:hAnsi="Arial" w:cs="Arial"/>
        </w:rPr>
      </w:pPr>
      <w:r w:rsidRPr="000A58EA">
        <w:rPr>
          <w:rFonts w:ascii="Arial" w:hAnsi="Arial" w:cs="Arial"/>
        </w:rPr>
        <w:lastRenderedPageBreak/>
        <w:t>Writing Rubrics (6+1 Traits and Lucy Calkins Methodology)</w:t>
      </w:r>
    </w:p>
    <w:p w:rsidR="00C86ED1" w:rsidRPr="000A58EA" w:rsidRDefault="00C86ED1" w:rsidP="00C86ED1">
      <w:pPr>
        <w:numPr>
          <w:ilvl w:val="0"/>
          <w:numId w:val="1"/>
        </w:numPr>
        <w:rPr>
          <w:rFonts w:ascii="Arial" w:hAnsi="Arial" w:cs="Arial"/>
        </w:rPr>
      </w:pPr>
      <w:r w:rsidRPr="000A58EA">
        <w:rPr>
          <w:rFonts w:ascii="Arial" w:hAnsi="Arial" w:cs="Arial"/>
        </w:rPr>
        <w:t>Student Writing Samples</w:t>
      </w:r>
    </w:p>
    <w:p w:rsidR="00C86ED1" w:rsidRPr="000A58EA" w:rsidRDefault="00C86ED1" w:rsidP="00C86ED1">
      <w:pPr>
        <w:numPr>
          <w:ilvl w:val="0"/>
          <w:numId w:val="1"/>
        </w:numPr>
        <w:rPr>
          <w:rFonts w:ascii="Arial" w:hAnsi="Arial" w:cs="Arial"/>
        </w:rPr>
      </w:pPr>
      <w:r w:rsidRPr="000A58EA">
        <w:rPr>
          <w:rFonts w:ascii="Arial" w:hAnsi="Arial" w:cs="Arial"/>
        </w:rPr>
        <w:t>New Atlantic Assessment Binder</w:t>
      </w:r>
    </w:p>
    <w:p w:rsidR="00C86ED1" w:rsidRPr="000A58EA" w:rsidRDefault="00C86ED1" w:rsidP="00C86ED1">
      <w:pPr>
        <w:numPr>
          <w:ilvl w:val="0"/>
          <w:numId w:val="1"/>
        </w:numPr>
        <w:rPr>
          <w:rFonts w:ascii="Arial" w:hAnsi="Arial" w:cs="Arial"/>
        </w:rPr>
      </w:pPr>
      <w:r w:rsidRPr="000A58EA">
        <w:rPr>
          <w:rFonts w:ascii="Arial" w:hAnsi="Arial" w:cs="Arial"/>
        </w:rPr>
        <w:t>Attendance and Tardiness</w:t>
      </w:r>
    </w:p>
    <w:p w:rsidR="00B23089" w:rsidRDefault="00C86ED1" w:rsidP="00B23089">
      <w:pPr>
        <w:numPr>
          <w:ilvl w:val="0"/>
          <w:numId w:val="1"/>
        </w:numPr>
        <w:rPr>
          <w:rFonts w:ascii="Arial" w:hAnsi="Arial" w:cs="Arial"/>
        </w:rPr>
      </w:pPr>
      <w:r w:rsidRPr="000A58EA">
        <w:rPr>
          <w:rFonts w:ascii="Arial" w:hAnsi="Arial" w:cs="Arial"/>
        </w:rPr>
        <w:t>Behavior and Detention Tracking</w:t>
      </w:r>
    </w:p>
    <w:p w:rsidR="00CC7490" w:rsidRDefault="00CC7490" w:rsidP="00CC7490">
      <w:pPr>
        <w:rPr>
          <w:rFonts w:ascii="Arial" w:hAnsi="Arial" w:cs="Arial"/>
        </w:rPr>
      </w:pPr>
    </w:p>
    <w:p w:rsidR="00CC7490" w:rsidRPr="00CC7490" w:rsidRDefault="00CC7490" w:rsidP="00CC7490">
      <w:pPr>
        <w:rPr>
          <w:rFonts w:ascii="Arial" w:hAnsi="Arial" w:cs="Arial"/>
        </w:rPr>
      </w:pPr>
      <w:r w:rsidRPr="00CC7490">
        <w:rPr>
          <w:rFonts w:ascii="Arial" w:hAnsi="Arial" w:cs="Arial"/>
        </w:rPr>
        <w:t>Key Math results Millerton</w:t>
      </w:r>
    </w:p>
    <w:p w:rsidR="00CC7490" w:rsidRPr="00CC7490" w:rsidRDefault="00CC7490" w:rsidP="00CC7490">
      <w:pPr>
        <w:rPr>
          <w:rFonts w:ascii="Arial" w:hAnsi="Arial" w:cs="Arial"/>
        </w:rPr>
      </w:pPr>
      <w:r w:rsidRPr="00CC7490">
        <w:rPr>
          <w:rFonts w:ascii="Arial" w:hAnsi="Arial" w:cs="Arial"/>
          <w:noProof/>
        </w:rPr>
        <w:drawing>
          <wp:inline distT="0" distB="0" distL="0" distR="0" wp14:anchorId="324231E7" wp14:editId="3081382C">
            <wp:extent cx="4918841" cy="2222938"/>
            <wp:effectExtent l="0" t="0" r="1524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C7490" w:rsidRPr="00CC7490" w:rsidRDefault="00CC7490" w:rsidP="00CC7490">
      <w:pPr>
        <w:rPr>
          <w:rFonts w:ascii="Arial" w:hAnsi="Arial" w:cs="Arial"/>
        </w:rPr>
      </w:pPr>
      <w:r w:rsidRPr="00CC7490">
        <w:rPr>
          <w:rFonts w:ascii="Arial" w:hAnsi="Arial" w:cs="Arial"/>
          <w:noProof/>
        </w:rPr>
        <w:drawing>
          <wp:inline distT="0" distB="0" distL="0" distR="0" wp14:anchorId="6854ADDF" wp14:editId="139F4591">
            <wp:extent cx="4918841" cy="2238703"/>
            <wp:effectExtent l="0" t="0" r="1524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C7490" w:rsidRPr="00CC7490" w:rsidRDefault="00CC7490" w:rsidP="00CC7490">
      <w:pPr>
        <w:rPr>
          <w:rFonts w:ascii="Arial" w:hAnsi="Arial" w:cs="Arial"/>
        </w:rPr>
      </w:pPr>
      <w:r w:rsidRPr="00CC7490">
        <w:rPr>
          <w:rFonts w:ascii="Arial" w:hAnsi="Arial" w:cs="Arial"/>
          <w:noProof/>
        </w:rPr>
        <w:lastRenderedPageBreak/>
        <w:drawing>
          <wp:inline distT="0" distB="0" distL="0" distR="0" wp14:anchorId="603C8153" wp14:editId="0C3A2918">
            <wp:extent cx="4928260" cy="2481943"/>
            <wp:effectExtent l="0" t="0" r="24765" b="139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C7490" w:rsidRPr="00CC7490" w:rsidRDefault="00CC7490" w:rsidP="00CC7490">
      <w:pPr>
        <w:rPr>
          <w:rFonts w:ascii="Arial" w:hAnsi="Arial" w:cs="Arial"/>
        </w:rPr>
      </w:pPr>
      <w:r w:rsidRPr="00CC7490">
        <w:rPr>
          <w:rFonts w:ascii="Arial" w:hAnsi="Arial" w:cs="Arial"/>
        </w:rPr>
        <w:t>Millerton provincial Assessment results 2012-2013</w:t>
      </w:r>
    </w:p>
    <w:p w:rsidR="00CC7490" w:rsidRPr="00CC7490" w:rsidRDefault="00CC7490" w:rsidP="00CC7490">
      <w:pPr>
        <w:rPr>
          <w:rFonts w:ascii="Arial" w:hAnsi="Arial" w:cs="Arial"/>
        </w:rPr>
      </w:pPr>
      <w:r w:rsidRPr="00CC7490">
        <w:rPr>
          <w:rFonts w:ascii="Arial" w:hAnsi="Arial" w:cs="Arial"/>
          <w:noProof/>
        </w:rPr>
        <w:drawing>
          <wp:inline distT="0" distB="0" distL="0" distR="0" wp14:anchorId="2E472C53" wp14:editId="7B7C453D">
            <wp:extent cx="4808483" cy="1860331"/>
            <wp:effectExtent l="0" t="0" r="11430" b="2603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C7490" w:rsidRPr="00CC7490" w:rsidRDefault="00CC7490" w:rsidP="00CC7490">
      <w:pPr>
        <w:rPr>
          <w:rFonts w:ascii="Arial" w:hAnsi="Arial" w:cs="Arial"/>
        </w:rPr>
      </w:pPr>
    </w:p>
    <w:p w:rsidR="00CC7490" w:rsidRPr="00CC7490" w:rsidRDefault="00CC7490" w:rsidP="00CC7490">
      <w:pPr>
        <w:rPr>
          <w:rFonts w:ascii="Arial" w:hAnsi="Arial" w:cs="Arial"/>
        </w:rPr>
      </w:pPr>
      <w:r w:rsidRPr="00CC7490">
        <w:rPr>
          <w:rFonts w:ascii="Arial" w:hAnsi="Arial" w:cs="Arial"/>
          <w:noProof/>
        </w:rPr>
        <w:drawing>
          <wp:inline distT="0" distB="0" distL="0" distR="0" wp14:anchorId="6979343D" wp14:editId="69D5E465">
            <wp:extent cx="4808483" cy="1954924"/>
            <wp:effectExtent l="0" t="0" r="11430" b="266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C7490" w:rsidRPr="00CC7490" w:rsidRDefault="00CC7490" w:rsidP="00CC7490">
      <w:pPr>
        <w:rPr>
          <w:rFonts w:ascii="Arial" w:hAnsi="Arial" w:cs="Arial"/>
        </w:rPr>
      </w:pPr>
    </w:p>
    <w:p w:rsidR="00CC7490" w:rsidRPr="00CC7490" w:rsidRDefault="00CC7490" w:rsidP="00CC7490">
      <w:pPr>
        <w:rPr>
          <w:rFonts w:ascii="Arial" w:hAnsi="Arial" w:cs="Arial"/>
        </w:rPr>
      </w:pPr>
      <w:r w:rsidRPr="00CC7490">
        <w:rPr>
          <w:rFonts w:ascii="Arial" w:hAnsi="Arial" w:cs="Arial"/>
          <w:noProof/>
        </w:rPr>
        <w:lastRenderedPageBreak/>
        <w:drawing>
          <wp:inline distT="0" distB="0" distL="0" distR="0" wp14:anchorId="4DA7E788" wp14:editId="3D6A3B60">
            <wp:extent cx="4808483" cy="2002221"/>
            <wp:effectExtent l="0" t="0" r="11430" b="1714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C7490" w:rsidRPr="00CC7490" w:rsidRDefault="00CC7490" w:rsidP="00CC7490">
      <w:pPr>
        <w:rPr>
          <w:rFonts w:ascii="Arial" w:hAnsi="Arial" w:cs="Arial"/>
        </w:rPr>
      </w:pPr>
    </w:p>
    <w:p w:rsidR="00CC7490" w:rsidRPr="00CC7490" w:rsidRDefault="00CC7490" w:rsidP="00CC7490">
      <w:pPr>
        <w:rPr>
          <w:rFonts w:ascii="Arial" w:hAnsi="Arial" w:cs="Arial"/>
        </w:rPr>
      </w:pPr>
    </w:p>
    <w:p w:rsidR="00CC7490" w:rsidRPr="00CC7490" w:rsidRDefault="00CC7490" w:rsidP="00CC7490">
      <w:pPr>
        <w:rPr>
          <w:rFonts w:ascii="Arial" w:hAnsi="Arial" w:cs="Arial"/>
        </w:rPr>
      </w:pPr>
    </w:p>
    <w:p w:rsidR="00CC7490" w:rsidRPr="00CC7490" w:rsidRDefault="00CC7490" w:rsidP="00CC7490">
      <w:pPr>
        <w:rPr>
          <w:rFonts w:ascii="Arial" w:hAnsi="Arial" w:cs="Arial"/>
        </w:rPr>
      </w:pPr>
      <w:r w:rsidRPr="00CC7490">
        <w:rPr>
          <w:rFonts w:ascii="Arial" w:hAnsi="Arial" w:cs="Arial"/>
          <w:noProof/>
        </w:rPr>
        <w:drawing>
          <wp:inline distT="0" distB="0" distL="0" distR="0" wp14:anchorId="2F74AC17" wp14:editId="29FABC82">
            <wp:extent cx="4997669" cy="2017986"/>
            <wp:effectExtent l="0" t="0" r="12700" b="2095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C7490" w:rsidRPr="000A58EA" w:rsidRDefault="00CC7490" w:rsidP="00CC7490">
      <w:pPr>
        <w:rPr>
          <w:rFonts w:ascii="Arial" w:hAnsi="Arial" w:cs="Arial"/>
        </w:rPr>
      </w:pPr>
    </w:p>
    <w:p w:rsidR="00B23089" w:rsidRPr="000A58EA" w:rsidRDefault="00B23089" w:rsidP="00B23089">
      <w:pPr>
        <w:rPr>
          <w:rFonts w:ascii="Arial" w:hAnsi="Arial" w:cs="Arial"/>
          <w:sz w:val="24"/>
          <w:szCs w:val="24"/>
        </w:rPr>
      </w:pPr>
      <w:r w:rsidRPr="000A58EA">
        <w:rPr>
          <w:rFonts w:ascii="Arial" w:hAnsi="Arial" w:cs="Arial"/>
          <w:sz w:val="24"/>
          <w:szCs w:val="24"/>
        </w:rPr>
        <w:t xml:space="preserve">We </w:t>
      </w:r>
      <w:r w:rsidR="00EB0B28" w:rsidRPr="000A58EA">
        <w:rPr>
          <w:rFonts w:ascii="Arial" w:hAnsi="Arial" w:cs="Arial"/>
          <w:sz w:val="24"/>
          <w:szCs w:val="24"/>
        </w:rPr>
        <w:t xml:space="preserve">have </w:t>
      </w:r>
      <w:r w:rsidRPr="000A58EA">
        <w:rPr>
          <w:rFonts w:ascii="Arial" w:hAnsi="Arial" w:cs="Arial"/>
          <w:sz w:val="24"/>
          <w:szCs w:val="24"/>
        </w:rPr>
        <w:t>established</w:t>
      </w:r>
      <w:r w:rsidR="00373E04">
        <w:rPr>
          <w:rFonts w:ascii="Arial" w:hAnsi="Arial" w:cs="Arial"/>
          <w:sz w:val="24"/>
          <w:szCs w:val="24"/>
        </w:rPr>
        <w:t xml:space="preserve"> a</w:t>
      </w:r>
      <w:r w:rsidRPr="000A58EA">
        <w:rPr>
          <w:rFonts w:ascii="Arial" w:hAnsi="Arial" w:cs="Arial"/>
          <w:sz w:val="24"/>
          <w:szCs w:val="24"/>
        </w:rPr>
        <w:t xml:space="preserve"> </w:t>
      </w:r>
      <w:r w:rsidR="00373E04">
        <w:rPr>
          <w:rFonts w:ascii="Arial" w:hAnsi="Arial" w:cs="Arial"/>
          <w:sz w:val="24"/>
          <w:szCs w:val="24"/>
        </w:rPr>
        <w:t>biweekly</w:t>
      </w:r>
      <w:r w:rsidRPr="000A58EA">
        <w:rPr>
          <w:rFonts w:ascii="Arial" w:hAnsi="Arial" w:cs="Arial"/>
          <w:sz w:val="24"/>
          <w:szCs w:val="24"/>
        </w:rPr>
        <w:t xml:space="preserve"> </w:t>
      </w:r>
      <w:r w:rsidR="006D0696" w:rsidRPr="000A58EA">
        <w:rPr>
          <w:rFonts w:ascii="Arial" w:hAnsi="Arial" w:cs="Arial"/>
          <w:sz w:val="24"/>
          <w:szCs w:val="24"/>
        </w:rPr>
        <w:t>daily</w:t>
      </w:r>
      <w:r w:rsidR="005F5164" w:rsidRPr="000A58EA">
        <w:rPr>
          <w:rFonts w:ascii="Arial" w:hAnsi="Arial" w:cs="Arial"/>
          <w:sz w:val="24"/>
          <w:szCs w:val="24"/>
        </w:rPr>
        <w:t xml:space="preserve"> meeting where </w:t>
      </w:r>
      <w:r w:rsidR="00511EE6" w:rsidRPr="000A58EA">
        <w:rPr>
          <w:rFonts w:ascii="Arial" w:hAnsi="Arial" w:cs="Arial"/>
          <w:sz w:val="24"/>
          <w:szCs w:val="24"/>
        </w:rPr>
        <w:t>teams</w:t>
      </w:r>
      <w:r w:rsidR="00CC7490">
        <w:rPr>
          <w:rFonts w:ascii="Arial" w:hAnsi="Arial" w:cs="Arial"/>
          <w:sz w:val="24"/>
          <w:szCs w:val="24"/>
        </w:rPr>
        <w:t xml:space="preserve"> </w:t>
      </w:r>
      <w:r w:rsidR="00373E04">
        <w:rPr>
          <w:rFonts w:ascii="Arial" w:hAnsi="Arial" w:cs="Arial"/>
          <w:sz w:val="24"/>
          <w:szCs w:val="24"/>
        </w:rPr>
        <w:t>(k-4 and 5-8 teams)</w:t>
      </w:r>
      <w:r w:rsidR="00511EE6" w:rsidRPr="000A58EA">
        <w:rPr>
          <w:rFonts w:ascii="Arial" w:hAnsi="Arial" w:cs="Arial"/>
          <w:sz w:val="24"/>
          <w:szCs w:val="24"/>
        </w:rPr>
        <w:t xml:space="preserve"> meet</w:t>
      </w:r>
      <w:r w:rsidR="006D0696" w:rsidRPr="000A58EA">
        <w:rPr>
          <w:rFonts w:ascii="Arial" w:hAnsi="Arial" w:cs="Arial"/>
          <w:sz w:val="24"/>
          <w:szCs w:val="24"/>
        </w:rPr>
        <w:t xml:space="preserve"> </w:t>
      </w:r>
      <w:r w:rsidR="00511EE6" w:rsidRPr="000A58EA">
        <w:rPr>
          <w:rFonts w:ascii="Arial" w:hAnsi="Arial" w:cs="Arial"/>
          <w:sz w:val="24"/>
          <w:szCs w:val="24"/>
        </w:rPr>
        <w:t xml:space="preserve">with </w:t>
      </w:r>
      <w:r w:rsidR="0058504C">
        <w:rPr>
          <w:rFonts w:ascii="Arial" w:hAnsi="Arial" w:cs="Arial"/>
          <w:sz w:val="24"/>
          <w:szCs w:val="24"/>
        </w:rPr>
        <w:t xml:space="preserve">a </w:t>
      </w:r>
      <w:r w:rsidR="00511EE6" w:rsidRPr="000A58EA">
        <w:rPr>
          <w:rFonts w:ascii="Arial" w:hAnsi="Arial" w:cs="Arial"/>
          <w:sz w:val="24"/>
          <w:szCs w:val="24"/>
        </w:rPr>
        <w:t xml:space="preserve">number of capacities. </w:t>
      </w:r>
      <w:r w:rsidRPr="000A58EA">
        <w:rPr>
          <w:rFonts w:ascii="Arial" w:hAnsi="Arial" w:cs="Arial"/>
          <w:sz w:val="24"/>
          <w:szCs w:val="24"/>
        </w:rPr>
        <w:t xml:space="preserve">This team is struck with the task of reviewing school policy, reviewing Improvement, and shaping the learning environment. The team meets daily </w:t>
      </w:r>
      <w:r w:rsidR="00373E04">
        <w:rPr>
          <w:rFonts w:ascii="Arial" w:hAnsi="Arial" w:cs="Arial"/>
          <w:sz w:val="24"/>
          <w:szCs w:val="24"/>
        </w:rPr>
        <w:t xml:space="preserve">every second week </w:t>
      </w:r>
      <w:r w:rsidRPr="000A58EA">
        <w:rPr>
          <w:rFonts w:ascii="Arial" w:hAnsi="Arial" w:cs="Arial"/>
          <w:sz w:val="24"/>
          <w:szCs w:val="24"/>
        </w:rPr>
        <w:t>and all staff will serve terms on the team, with the Administration,</w:t>
      </w:r>
      <w:r w:rsidR="00373E04">
        <w:rPr>
          <w:rFonts w:ascii="Arial" w:hAnsi="Arial" w:cs="Arial"/>
          <w:sz w:val="24"/>
          <w:szCs w:val="24"/>
        </w:rPr>
        <w:t xml:space="preserve"> Educational</w:t>
      </w:r>
      <w:r w:rsidRPr="000A58EA">
        <w:rPr>
          <w:rFonts w:ascii="Arial" w:hAnsi="Arial" w:cs="Arial"/>
          <w:sz w:val="24"/>
          <w:szCs w:val="24"/>
        </w:rPr>
        <w:t xml:space="preserve"> </w:t>
      </w:r>
      <w:r w:rsidR="0058504C">
        <w:rPr>
          <w:rFonts w:ascii="Arial" w:hAnsi="Arial" w:cs="Arial"/>
          <w:sz w:val="24"/>
          <w:szCs w:val="24"/>
        </w:rPr>
        <w:t>S</w:t>
      </w:r>
      <w:r w:rsidR="00373E04">
        <w:rPr>
          <w:rFonts w:ascii="Arial" w:hAnsi="Arial" w:cs="Arial"/>
          <w:sz w:val="24"/>
          <w:szCs w:val="24"/>
        </w:rPr>
        <w:t xml:space="preserve">upport </w:t>
      </w:r>
      <w:r w:rsidR="0058504C">
        <w:rPr>
          <w:rFonts w:ascii="Arial" w:hAnsi="Arial" w:cs="Arial"/>
          <w:sz w:val="24"/>
          <w:szCs w:val="24"/>
        </w:rPr>
        <w:t>T</w:t>
      </w:r>
      <w:r w:rsidR="00373E04">
        <w:rPr>
          <w:rFonts w:ascii="Arial" w:hAnsi="Arial" w:cs="Arial"/>
          <w:sz w:val="24"/>
          <w:szCs w:val="24"/>
        </w:rPr>
        <w:t>eacher R</w:t>
      </w:r>
      <w:r w:rsidRPr="000A58EA">
        <w:rPr>
          <w:rFonts w:ascii="Arial" w:hAnsi="Arial" w:cs="Arial"/>
          <w:sz w:val="24"/>
          <w:szCs w:val="24"/>
        </w:rPr>
        <w:t>esource and Guidance being permanent. This team will be a daily measure for the building.</w:t>
      </w:r>
      <w:r w:rsidR="00936E1D" w:rsidRPr="000A58EA">
        <w:rPr>
          <w:rFonts w:ascii="Arial" w:hAnsi="Arial" w:cs="Arial"/>
          <w:sz w:val="24"/>
          <w:szCs w:val="24"/>
        </w:rPr>
        <w:t xml:space="preserve"> Meetings are designed as Monday and Thursday Struggling </w:t>
      </w:r>
      <w:r w:rsidR="0058504C">
        <w:rPr>
          <w:rFonts w:ascii="Arial" w:hAnsi="Arial" w:cs="Arial"/>
          <w:sz w:val="24"/>
          <w:szCs w:val="24"/>
        </w:rPr>
        <w:t>L</w:t>
      </w:r>
      <w:r w:rsidR="00936E1D" w:rsidRPr="000A58EA">
        <w:rPr>
          <w:rFonts w:ascii="Arial" w:hAnsi="Arial" w:cs="Arial"/>
          <w:sz w:val="24"/>
          <w:szCs w:val="24"/>
        </w:rPr>
        <w:t>earners and ESST, Tuesday literacy P</w:t>
      </w:r>
      <w:r w:rsidR="00373E04">
        <w:rPr>
          <w:rFonts w:ascii="Arial" w:hAnsi="Arial" w:cs="Arial"/>
          <w:sz w:val="24"/>
          <w:szCs w:val="24"/>
        </w:rPr>
        <w:t>LC</w:t>
      </w:r>
      <w:r w:rsidR="00936E1D" w:rsidRPr="000A58EA">
        <w:rPr>
          <w:rFonts w:ascii="Arial" w:hAnsi="Arial" w:cs="Arial"/>
          <w:sz w:val="24"/>
          <w:szCs w:val="24"/>
        </w:rPr>
        <w:t xml:space="preserve">, Wednesday Numeracy PLC, and Friday School Improvement. </w:t>
      </w:r>
    </w:p>
    <w:p w:rsidR="00C86ED1" w:rsidRPr="000A58EA" w:rsidRDefault="00C86ED1" w:rsidP="00C86ED1">
      <w:pPr>
        <w:rPr>
          <w:rFonts w:ascii="Arial" w:hAnsi="Arial" w:cs="Arial"/>
          <w:sz w:val="24"/>
          <w:szCs w:val="24"/>
        </w:rPr>
      </w:pPr>
      <w:r w:rsidRPr="000A58EA">
        <w:rPr>
          <w:rFonts w:ascii="Arial" w:hAnsi="Arial" w:cs="Arial"/>
          <w:sz w:val="24"/>
          <w:szCs w:val="24"/>
        </w:rPr>
        <w:t xml:space="preserve">Growth at grade level will be monitored. Success celebrated and </w:t>
      </w:r>
      <w:r w:rsidR="000F3D61">
        <w:rPr>
          <w:rFonts w:ascii="Arial" w:hAnsi="Arial" w:cs="Arial"/>
          <w:sz w:val="24"/>
          <w:szCs w:val="24"/>
        </w:rPr>
        <w:t>accommodation made for challenges</w:t>
      </w:r>
      <w:r w:rsidRPr="000A58EA">
        <w:rPr>
          <w:rFonts w:ascii="Arial" w:hAnsi="Arial" w:cs="Arial"/>
          <w:sz w:val="24"/>
          <w:szCs w:val="24"/>
        </w:rPr>
        <w:t xml:space="preserve">. </w:t>
      </w:r>
    </w:p>
    <w:p w:rsidR="00C86ED1" w:rsidRPr="00DC2985" w:rsidRDefault="00C86ED1" w:rsidP="00C86ED1">
      <w:pPr>
        <w:rPr>
          <w:rFonts w:ascii="Arial Black" w:hAnsi="Arial Black"/>
          <w:sz w:val="24"/>
          <w:szCs w:val="24"/>
        </w:rPr>
      </w:pPr>
      <w:r w:rsidRPr="000A58EA">
        <w:rPr>
          <w:rFonts w:ascii="Arial" w:hAnsi="Arial" w:cs="Arial"/>
          <w:sz w:val="24"/>
          <w:szCs w:val="24"/>
        </w:rPr>
        <w:t>Every effort will be made to provide necessary interventions at targeted grade levels.</w:t>
      </w:r>
      <w:r w:rsidR="00511EE6" w:rsidRPr="000A58EA">
        <w:rPr>
          <w:rFonts w:ascii="Arial" w:hAnsi="Arial" w:cs="Arial"/>
          <w:sz w:val="24"/>
          <w:szCs w:val="24"/>
        </w:rPr>
        <w:t xml:space="preserve"> We work to maximize our limited resource time with scheduling that reflects the needs of our students</w:t>
      </w:r>
      <w:r w:rsidR="00511EE6">
        <w:rPr>
          <w:rFonts w:ascii="Arial Black" w:hAnsi="Arial Black"/>
          <w:sz w:val="24"/>
          <w:szCs w:val="24"/>
        </w:rPr>
        <w:t>.</w:t>
      </w:r>
    </w:p>
    <w:p w:rsidR="009B39A1" w:rsidRPr="00A366A6" w:rsidRDefault="003B3822" w:rsidP="00F64D29">
      <w:pPr>
        <w:pStyle w:val="Default"/>
        <w:rPr>
          <w:rFonts w:ascii="Arial Black" w:hAnsi="Arial Black"/>
          <w:b/>
          <w:bCs/>
        </w:rPr>
      </w:pPr>
      <w:r>
        <w:rPr>
          <w:rFonts w:ascii="Arial Black" w:hAnsi="Arial Black"/>
          <w:b/>
          <w:bCs/>
        </w:rPr>
        <w:lastRenderedPageBreak/>
        <w:t>Goals:</w:t>
      </w:r>
    </w:p>
    <w:p w:rsidR="00A328F4" w:rsidRPr="00A328F4" w:rsidRDefault="00A328F4" w:rsidP="00A328F4">
      <w:pPr>
        <w:rPr>
          <w:lang w:val="en-CA"/>
        </w:rPr>
      </w:pPr>
      <w:r w:rsidRPr="00A328F4">
        <w:rPr>
          <w:lang w:val="en-CA"/>
        </w:rPr>
        <w:t>Literacy Goal</w:t>
      </w:r>
    </w:p>
    <w:tbl>
      <w:tblPr>
        <w:tblStyle w:val="LightShading-Accent111"/>
        <w:tblW w:w="0" w:type="auto"/>
        <w:tblLook w:val="04A0" w:firstRow="1" w:lastRow="0" w:firstColumn="1" w:lastColumn="0" w:noHBand="0" w:noVBand="1"/>
      </w:tblPr>
      <w:tblGrid>
        <w:gridCol w:w="1246"/>
        <w:gridCol w:w="332"/>
        <w:gridCol w:w="1165"/>
        <w:gridCol w:w="235"/>
        <w:gridCol w:w="192"/>
        <w:gridCol w:w="890"/>
        <w:gridCol w:w="271"/>
        <w:gridCol w:w="970"/>
        <w:gridCol w:w="237"/>
        <w:gridCol w:w="786"/>
        <w:gridCol w:w="184"/>
        <w:gridCol w:w="8"/>
        <w:gridCol w:w="1302"/>
        <w:gridCol w:w="56"/>
        <w:gridCol w:w="1702"/>
      </w:tblGrid>
      <w:tr w:rsidR="00A328F4" w:rsidRPr="00A328F4" w:rsidTr="00A328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gridSpan w:val="5"/>
            <w:hideMark/>
          </w:tcPr>
          <w:p w:rsidR="00A328F4" w:rsidRPr="00A328F4" w:rsidRDefault="00A328F4" w:rsidP="00A328F4">
            <w:pPr>
              <w:spacing w:after="0" w:line="240" w:lineRule="auto"/>
              <w:jc w:val="center"/>
              <w:rPr>
                <w:sz w:val="20"/>
                <w:szCs w:val="20"/>
              </w:rPr>
            </w:pPr>
            <w:r w:rsidRPr="00A328F4">
              <w:rPr>
                <w:sz w:val="20"/>
                <w:szCs w:val="20"/>
              </w:rPr>
              <w:t>EECD Areas of Focus</w:t>
            </w:r>
          </w:p>
          <w:p w:rsidR="00A328F4" w:rsidRPr="00A328F4" w:rsidRDefault="00A328F4" w:rsidP="00A328F4">
            <w:pPr>
              <w:spacing w:after="0" w:line="240" w:lineRule="auto"/>
              <w:jc w:val="center"/>
              <w:rPr>
                <w:sz w:val="20"/>
                <w:szCs w:val="20"/>
              </w:rPr>
            </w:pPr>
            <w:r w:rsidRPr="00A328F4">
              <w:rPr>
                <w:sz w:val="20"/>
                <w:szCs w:val="20"/>
              </w:rPr>
              <w:t>(ED Plan)</w:t>
            </w:r>
          </w:p>
        </w:tc>
        <w:tc>
          <w:tcPr>
            <w:tcW w:w="3192" w:type="dxa"/>
            <w:gridSpan w:val="5"/>
            <w:hideMark/>
          </w:tcPr>
          <w:p w:rsidR="00A328F4" w:rsidRPr="00A328F4" w:rsidRDefault="00A328F4" w:rsidP="00A328F4">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A328F4">
              <w:rPr>
                <w:sz w:val="20"/>
                <w:szCs w:val="20"/>
              </w:rPr>
              <w:t>District Areas of Focus</w:t>
            </w:r>
          </w:p>
          <w:p w:rsidR="00A328F4" w:rsidRPr="00A328F4" w:rsidRDefault="00A328F4" w:rsidP="00A328F4">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A328F4">
              <w:rPr>
                <w:sz w:val="20"/>
                <w:szCs w:val="20"/>
              </w:rPr>
              <w:t>(D.I.P.)</w:t>
            </w:r>
          </w:p>
        </w:tc>
        <w:tc>
          <w:tcPr>
            <w:tcW w:w="3192" w:type="dxa"/>
            <w:gridSpan w:val="5"/>
            <w:hideMark/>
          </w:tcPr>
          <w:p w:rsidR="00A328F4" w:rsidRPr="00A328F4" w:rsidRDefault="00A328F4" w:rsidP="00A328F4">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A328F4">
              <w:rPr>
                <w:sz w:val="20"/>
                <w:szCs w:val="20"/>
              </w:rPr>
              <w:t>School Areas of Focus</w:t>
            </w:r>
          </w:p>
          <w:p w:rsidR="00A328F4" w:rsidRPr="00A328F4" w:rsidRDefault="00A328F4" w:rsidP="00A328F4">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A328F4">
              <w:rPr>
                <w:sz w:val="20"/>
                <w:szCs w:val="20"/>
              </w:rPr>
              <w:t>(S.I.P.)</w:t>
            </w:r>
          </w:p>
        </w:tc>
      </w:tr>
      <w:tr w:rsidR="0058504C" w:rsidRPr="00A328F4" w:rsidTr="00A32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gridSpan w:val="5"/>
            <w:tcBorders>
              <w:top w:val="nil"/>
              <w:bottom w:val="nil"/>
            </w:tcBorders>
            <w:hideMark/>
          </w:tcPr>
          <w:p w:rsidR="00A328F4" w:rsidRPr="00A328F4" w:rsidRDefault="00A328F4" w:rsidP="00A328F4">
            <w:pPr>
              <w:spacing w:after="0" w:line="240" w:lineRule="auto"/>
              <w:rPr>
                <w:sz w:val="20"/>
                <w:szCs w:val="20"/>
              </w:rPr>
            </w:pPr>
            <w:r w:rsidRPr="00A328F4">
              <w:rPr>
                <w:sz w:val="20"/>
                <w:szCs w:val="20"/>
              </w:rPr>
              <w:t>Improve achievement in language, mathematical and scientific literacies</w:t>
            </w:r>
          </w:p>
        </w:tc>
        <w:tc>
          <w:tcPr>
            <w:tcW w:w="3192" w:type="dxa"/>
            <w:gridSpan w:val="5"/>
            <w:tcBorders>
              <w:top w:val="nil"/>
              <w:bottom w:val="nil"/>
            </w:tcBorders>
            <w:hideMark/>
          </w:tcPr>
          <w:p w:rsidR="00A328F4" w:rsidRPr="00A328F4" w:rsidRDefault="00A328F4" w:rsidP="00A328F4">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A328F4">
              <w:rPr>
                <w:sz w:val="20"/>
                <w:szCs w:val="20"/>
              </w:rPr>
              <w:t>Reading results will increase 10% per year on provincial and district assessments to 90% and above at all levels to 2015</w:t>
            </w:r>
          </w:p>
        </w:tc>
        <w:tc>
          <w:tcPr>
            <w:tcW w:w="3192" w:type="dxa"/>
            <w:gridSpan w:val="5"/>
            <w:tcBorders>
              <w:top w:val="nil"/>
              <w:bottom w:val="nil"/>
            </w:tcBorders>
            <w:hideMark/>
          </w:tcPr>
          <w:p w:rsidR="00A328F4" w:rsidRPr="00A328F4" w:rsidRDefault="00A328F4" w:rsidP="00EF19C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A328F4">
              <w:rPr>
                <w:sz w:val="20"/>
                <w:szCs w:val="20"/>
              </w:rPr>
              <w:t xml:space="preserve">Develop a comprehensive system to monitor and track reading progress grade </w:t>
            </w:r>
            <w:r w:rsidR="00EF19CC">
              <w:rPr>
                <w:sz w:val="20"/>
                <w:szCs w:val="20"/>
              </w:rPr>
              <w:t>5</w:t>
            </w:r>
            <w:r w:rsidRPr="00A328F4">
              <w:rPr>
                <w:sz w:val="20"/>
                <w:szCs w:val="20"/>
              </w:rPr>
              <w:t>-8. Increasing student accountability and focusing on reading strategies at the higher grade levels.</w:t>
            </w:r>
          </w:p>
        </w:tc>
      </w:tr>
      <w:tr w:rsidR="00A328F4" w:rsidRPr="00A328F4" w:rsidTr="00A328F4">
        <w:trPr>
          <w:trHeight w:val="1305"/>
        </w:trPr>
        <w:tc>
          <w:tcPr>
            <w:cnfStyle w:val="001000000000" w:firstRow="0" w:lastRow="0" w:firstColumn="1" w:lastColumn="0" w:oddVBand="0" w:evenVBand="0" w:oddHBand="0" w:evenHBand="0" w:firstRowFirstColumn="0" w:firstRowLastColumn="0" w:lastRowFirstColumn="0" w:lastRowLastColumn="0"/>
            <w:tcW w:w="9073" w:type="dxa"/>
            <w:gridSpan w:val="15"/>
            <w:tcBorders>
              <w:left w:val="nil"/>
              <w:right w:val="nil"/>
            </w:tcBorders>
          </w:tcPr>
          <w:p w:rsidR="00A328F4" w:rsidRPr="00A328F4" w:rsidRDefault="00A328F4" w:rsidP="00A328F4">
            <w:pPr>
              <w:spacing w:after="0" w:line="240" w:lineRule="auto"/>
              <w:rPr>
                <w:sz w:val="20"/>
                <w:szCs w:val="20"/>
              </w:rPr>
            </w:pPr>
            <w:r w:rsidRPr="00A328F4">
              <w:rPr>
                <w:sz w:val="20"/>
                <w:szCs w:val="20"/>
              </w:rPr>
              <w:t xml:space="preserve">School Area of Focus: Increase reading comprehension performance grades </w:t>
            </w:r>
            <w:r w:rsidR="00EF19CC">
              <w:rPr>
                <w:sz w:val="20"/>
                <w:szCs w:val="20"/>
              </w:rPr>
              <w:t>5</w:t>
            </w:r>
            <w:r w:rsidRPr="00A328F4">
              <w:rPr>
                <w:sz w:val="20"/>
                <w:szCs w:val="20"/>
              </w:rPr>
              <w:t>-8.</w:t>
            </w:r>
          </w:p>
          <w:p w:rsidR="00A328F4" w:rsidRPr="00A328F4" w:rsidRDefault="00A328F4" w:rsidP="00A328F4">
            <w:pPr>
              <w:spacing w:after="0" w:line="240" w:lineRule="auto"/>
              <w:rPr>
                <w:sz w:val="20"/>
                <w:szCs w:val="20"/>
              </w:rPr>
            </w:pPr>
          </w:p>
          <w:p w:rsidR="00A328F4" w:rsidRPr="00A328F4" w:rsidRDefault="00A328F4" w:rsidP="00A328F4">
            <w:pPr>
              <w:spacing w:after="0" w:line="240" w:lineRule="auto"/>
              <w:rPr>
                <w:sz w:val="20"/>
                <w:szCs w:val="20"/>
              </w:rPr>
            </w:pPr>
            <w:r w:rsidRPr="00A328F4">
              <w:rPr>
                <w:sz w:val="20"/>
                <w:szCs w:val="20"/>
              </w:rPr>
              <w:t>Justification: Reading comprehension results are in the 7</w:t>
            </w:r>
            <w:r w:rsidR="00EF19CC">
              <w:rPr>
                <w:sz w:val="20"/>
                <w:szCs w:val="20"/>
              </w:rPr>
              <w:t>3</w:t>
            </w:r>
            <w:r w:rsidRPr="00A328F4">
              <w:rPr>
                <w:sz w:val="20"/>
                <w:szCs w:val="20"/>
              </w:rPr>
              <w:t>% range on school based and provincial assessments.</w:t>
            </w:r>
          </w:p>
          <w:p w:rsidR="00A328F4" w:rsidRPr="00A328F4" w:rsidRDefault="00A328F4" w:rsidP="00A328F4">
            <w:pPr>
              <w:spacing w:after="0" w:line="240" w:lineRule="auto"/>
              <w:rPr>
                <w:sz w:val="20"/>
                <w:szCs w:val="20"/>
              </w:rPr>
            </w:pPr>
          </w:p>
        </w:tc>
      </w:tr>
      <w:tr w:rsidR="0058504C" w:rsidRPr="00A328F4" w:rsidTr="00A328F4">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578" w:type="dxa"/>
            <w:gridSpan w:val="2"/>
            <w:tcBorders>
              <w:top w:val="nil"/>
              <w:bottom w:val="nil"/>
            </w:tcBorders>
            <w:hideMark/>
          </w:tcPr>
          <w:p w:rsidR="00A328F4" w:rsidRPr="00A328F4" w:rsidRDefault="00A328F4" w:rsidP="00A328F4">
            <w:pPr>
              <w:spacing w:after="0" w:line="240" w:lineRule="auto"/>
              <w:rPr>
                <w:sz w:val="20"/>
                <w:szCs w:val="20"/>
              </w:rPr>
            </w:pPr>
            <w:r w:rsidRPr="00A328F4">
              <w:rPr>
                <w:sz w:val="20"/>
                <w:szCs w:val="20"/>
              </w:rPr>
              <w:t>Smart Goals</w:t>
            </w:r>
          </w:p>
        </w:tc>
        <w:tc>
          <w:tcPr>
            <w:tcW w:w="1422" w:type="dxa"/>
            <w:gridSpan w:val="2"/>
            <w:tcBorders>
              <w:top w:val="nil"/>
              <w:bottom w:val="nil"/>
            </w:tcBorders>
            <w:hideMark/>
          </w:tcPr>
          <w:p w:rsidR="00A328F4" w:rsidRPr="00A328F4" w:rsidRDefault="00A328F4" w:rsidP="00A328F4">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A328F4">
              <w:rPr>
                <w:sz w:val="20"/>
                <w:szCs w:val="20"/>
              </w:rPr>
              <w:t>Strategies and Actions</w:t>
            </w:r>
          </w:p>
        </w:tc>
        <w:tc>
          <w:tcPr>
            <w:tcW w:w="1357" w:type="dxa"/>
            <w:gridSpan w:val="3"/>
            <w:tcBorders>
              <w:top w:val="nil"/>
              <w:bottom w:val="nil"/>
            </w:tcBorders>
            <w:hideMark/>
          </w:tcPr>
          <w:p w:rsidR="00A328F4" w:rsidRPr="00A328F4" w:rsidRDefault="00A328F4" w:rsidP="00A328F4">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A328F4">
              <w:rPr>
                <w:sz w:val="20"/>
                <w:szCs w:val="20"/>
              </w:rPr>
              <w:t>Responsibility</w:t>
            </w:r>
          </w:p>
        </w:tc>
        <w:tc>
          <w:tcPr>
            <w:tcW w:w="1241" w:type="dxa"/>
            <w:gridSpan w:val="2"/>
            <w:tcBorders>
              <w:top w:val="nil"/>
              <w:bottom w:val="nil"/>
            </w:tcBorders>
            <w:hideMark/>
          </w:tcPr>
          <w:p w:rsidR="00A328F4" w:rsidRPr="00A328F4" w:rsidRDefault="00A328F4" w:rsidP="00A328F4">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A328F4">
              <w:rPr>
                <w:sz w:val="20"/>
                <w:szCs w:val="20"/>
              </w:rPr>
              <w:t>Resources</w:t>
            </w:r>
          </w:p>
        </w:tc>
        <w:tc>
          <w:tcPr>
            <w:tcW w:w="990" w:type="dxa"/>
            <w:gridSpan w:val="2"/>
            <w:tcBorders>
              <w:top w:val="nil"/>
              <w:bottom w:val="nil"/>
            </w:tcBorders>
            <w:hideMark/>
          </w:tcPr>
          <w:p w:rsidR="00A328F4" w:rsidRPr="00A328F4" w:rsidRDefault="00A328F4" w:rsidP="00A328F4">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A328F4">
              <w:rPr>
                <w:sz w:val="20"/>
                <w:szCs w:val="20"/>
              </w:rPr>
              <w:t>Timeline</w:t>
            </w:r>
          </w:p>
        </w:tc>
        <w:tc>
          <w:tcPr>
            <w:tcW w:w="1188" w:type="dxa"/>
            <w:gridSpan w:val="3"/>
            <w:tcBorders>
              <w:top w:val="nil"/>
              <w:bottom w:val="nil"/>
            </w:tcBorders>
            <w:hideMark/>
          </w:tcPr>
          <w:p w:rsidR="00A328F4" w:rsidRPr="00A328F4" w:rsidRDefault="00A328F4" w:rsidP="00A328F4">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A328F4">
              <w:rPr>
                <w:sz w:val="20"/>
                <w:szCs w:val="20"/>
              </w:rPr>
              <w:t>Monitoring</w:t>
            </w:r>
          </w:p>
        </w:tc>
        <w:tc>
          <w:tcPr>
            <w:tcW w:w="1297" w:type="dxa"/>
            <w:tcBorders>
              <w:top w:val="nil"/>
              <w:bottom w:val="nil"/>
            </w:tcBorders>
            <w:hideMark/>
          </w:tcPr>
          <w:p w:rsidR="00A328F4" w:rsidRPr="00A328F4" w:rsidRDefault="00A328F4" w:rsidP="00A328F4">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A328F4">
              <w:rPr>
                <w:sz w:val="20"/>
                <w:szCs w:val="20"/>
              </w:rPr>
              <w:t>Evidence of Success</w:t>
            </w:r>
          </w:p>
        </w:tc>
      </w:tr>
      <w:tr w:rsidR="0058504C" w:rsidRPr="00A328F4" w:rsidTr="00A328F4">
        <w:trPr>
          <w:trHeight w:val="2339"/>
        </w:trPr>
        <w:tc>
          <w:tcPr>
            <w:cnfStyle w:val="001000000000" w:firstRow="0" w:lastRow="0" w:firstColumn="1" w:lastColumn="0" w:oddVBand="0" w:evenVBand="0" w:oddHBand="0" w:evenHBand="0" w:firstRowFirstColumn="0" w:firstRowLastColumn="0" w:lastRowFirstColumn="0" w:lastRowLastColumn="0"/>
            <w:tcW w:w="1578" w:type="dxa"/>
            <w:gridSpan w:val="2"/>
            <w:tcBorders>
              <w:top w:val="nil"/>
              <w:left w:val="nil"/>
              <w:bottom w:val="nil"/>
              <w:right w:val="nil"/>
            </w:tcBorders>
            <w:hideMark/>
          </w:tcPr>
          <w:p w:rsidR="00A328F4" w:rsidRPr="00A328F4" w:rsidRDefault="00A328F4" w:rsidP="006667E6">
            <w:pPr>
              <w:spacing w:after="0" w:line="240" w:lineRule="auto"/>
              <w:rPr>
                <w:sz w:val="20"/>
                <w:szCs w:val="20"/>
              </w:rPr>
            </w:pPr>
            <w:r w:rsidRPr="00A328F4">
              <w:rPr>
                <w:sz w:val="20"/>
                <w:szCs w:val="20"/>
              </w:rPr>
              <w:t>By June 201</w:t>
            </w:r>
            <w:r w:rsidR="006667E6">
              <w:rPr>
                <w:sz w:val="20"/>
                <w:szCs w:val="20"/>
              </w:rPr>
              <w:t>5</w:t>
            </w:r>
            <w:r w:rsidRPr="00A328F4">
              <w:rPr>
                <w:sz w:val="20"/>
                <w:szCs w:val="20"/>
              </w:rPr>
              <w:t xml:space="preserve"> the reading assessment on comprehension will average 8</w:t>
            </w:r>
            <w:r w:rsidR="0058504C">
              <w:rPr>
                <w:sz w:val="20"/>
                <w:szCs w:val="20"/>
              </w:rPr>
              <w:t>0</w:t>
            </w:r>
            <w:r w:rsidRPr="00A328F4">
              <w:rPr>
                <w:sz w:val="20"/>
                <w:szCs w:val="20"/>
              </w:rPr>
              <w:t>% on provincial and school based assessment.</w:t>
            </w:r>
          </w:p>
        </w:tc>
        <w:tc>
          <w:tcPr>
            <w:tcW w:w="1422" w:type="dxa"/>
            <w:gridSpan w:val="2"/>
            <w:tcBorders>
              <w:top w:val="nil"/>
              <w:left w:val="nil"/>
              <w:bottom w:val="nil"/>
              <w:right w:val="nil"/>
            </w:tcBorders>
            <w:hideMark/>
          </w:tcPr>
          <w:p w:rsidR="00A328F4" w:rsidRPr="00A328F4" w:rsidRDefault="00EF19CC" w:rsidP="006667E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Implement close reading strategies during reader’s workshop.</w:t>
            </w:r>
          </w:p>
        </w:tc>
        <w:tc>
          <w:tcPr>
            <w:tcW w:w="1357" w:type="dxa"/>
            <w:gridSpan w:val="3"/>
            <w:tcBorders>
              <w:top w:val="nil"/>
              <w:left w:val="nil"/>
              <w:bottom w:val="nil"/>
              <w:right w:val="nil"/>
            </w:tcBorders>
            <w:hideMark/>
          </w:tcPr>
          <w:p w:rsidR="00A328F4" w:rsidRPr="00A328F4" w:rsidRDefault="00A328F4" w:rsidP="006667E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A328F4">
              <w:rPr>
                <w:sz w:val="20"/>
                <w:szCs w:val="20"/>
              </w:rPr>
              <w:t xml:space="preserve">Tom McCabe, </w:t>
            </w:r>
            <w:r w:rsidR="006667E6">
              <w:rPr>
                <w:sz w:val="20"/>
                <w:szCs w:val="20"/>
              </w:rPr>
              <w:t>Paula Duffy</w:t>
            </w:r>
          </w:p>
        </w:tc>
        <w:tc>
          <w:tcPr>
            <w:tcW w:w="1241" w:type="dxa"/>
            <w:gridSpan w:val="2"/>
            <w:tcBorders>
              <w:top w:val="nil"/>
              <w:left w:val="nil"/>
              <w:bottom w:val="nil"/>
              <w:right w:val="nil"/>
            </w:tcBorders>
            <w:hideMark/>
          </w:tcPr>
          <w:p w:rsidR="0058504C" w:rsidRPr="00A328F4" w:rsidRDefault="00EF19CC" w:rsidP="00EF19C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EF19CC">
              <w:rPr>
                <w:sz w:val="20"/>
                <w:szCs w:val="20"/>
              </w:rPr>
              <w:t>Notice and Note: Strategies for Close Readin</w:t>
            </w:r>
            <w:r>
              <w:rPr>
                <w:sz w:val="20"/>
                <w:szCs w:val="20"/>
              </w:rPr>
              <w:t xml:space="preserve">g </w:t>
            </w:r>
            <w:r w:rsidRPr="00EF19CC">
              <w:rPr>
                <w:sz w:val="20"/>
                <w:szCs w:val="20"/>
              </w:rPr>
              <w:t xml:space="preserve">by </w:t>
            </w:r>
            <w:proofErr w:type="spellStart"/>
            <w:r w:rsidRPr="00EF19CC">
              <w:rPr>
                <w:sz w:val="20"/>
                <w:szCs w:val="20"/>
              </w:rPr>
              <w:t>Kylene</w:t>
            </w:r>
            <w:proofErr w:type="spellEnd"/>
            <w:r w:rsidRPr="00EF19CC">
              <w:rPr>
                <w:sz w:val="20"/>
                <w:szCs w:val="20"/>
              </w:rPr>
              <w:t xml:space="preserve"> Beers (Author),    Robert E. </w:t>
            </w:r>
            <w:proofErr w:type="spellStart"/>
            <w:r w:rsidRPr="00EF19CC">
              <w:rPr>
                <w:sz w:val="20"/>
                <w:szCs w:val="20"/>
              </w:rPr>
              <w:t>Probst</w:t>
            </w:r>
            <w:proofErr w:type="spellEnd"/>
            <w:r w:rsidRPr="00EF19CC">
              <w:rPr>
                <w:sz w:val="20"/>
                <w:szCs w:val="20"/>
              </w:rPr>
              <w:t xml:space="preserve"> (Author)</w:t>
            </w:r>
            <w:r>
              <w:rPr>
                <w:sz w:val="20"/>
                <w:szCs w:val="20"/>
              </w:rPr>
              <w:t>.</w:t>
            </w:r>
          </w:p>
        </w:tc>
        <w:tc>
          <w:tcPr>
            <w:tcW w:w="990" w:type="dxa"/>
            <w:gridSpan w:val="2"/>
            <w:tcBorders>
              <w:top w:val="nil"/>
              <w:left w:val="nil"/>
              <w:bottom w:val="nil"/>
              <w:right w:val="nil"/>
            </w:tcBorders>
            <w:hideMark/>
          </w:tcPr>
          <w:p w:rsidR="00A328F4" w:rsidRPr="00A328F4" w:rsidRDefault="00A328F4" w:rsidP="00A328F4">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A328F4">
              <w:rPr>
                <w:sz w:val="20"/>
                <w:szCs w:val="20"/>
              </w:rPr>
              <w:t>Second Term</w:t>
            </w:r>
          </w:p>
        </w:tc>
        <w:tc>
          <w:tcPr>
            <w:tcW w:w="1188" w:type="dxa"/>
            <w:gridSpan w:val="3"/>
            <w:tcBorders>
              <w:top w:val="nil"/>
              <w:left w:val="nil"/>
              <w:bottom w:val="nil"/>
              <w:right w:val="nil"/>
            </w:tcBorders>
            <w:hideMark/>
          </w:tcPr>
          <w:p w:rsidR="00A328F4" w:rsidRPr="00A328F4" w:rsidRDefault="00EF19CC" w:rsidP="008F22C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 class assessment </w:t>
            </w:r>
            <w:r w:rsidR="008F22C6">
              <w:rPr>
                <w:sz w:val="20"/>
                <w:szCs w:val="20"/>
              </w:rPr>
              <w:t>both formative and summative on implementing strategies</w:t>
            </w:r>
            <w:proofErr w:type="gramStart"/>
            <w:r w:rsidR="008F22C6">
              <w:rPr>
                <w:sz w:val="20"/>
                <w:szCs w:val="20"/>
              </w:rPr>
              <w:t>.</w:t>
            </w:r>
            <w:r w:rsidR="00A328F4" w:rsidRPr="00A328F4">
              <w:rPr>
                <w:sz w:val="20"/>
                <w:szCs w:val="20"/>
              </w:rPr>
              <w:t>.</w:t>
            </w:r>
            <w:proofErr w:type="gramEnd"/>
          </w:p>
        </w:tc>
        <w:tc>
          <w:tcPr>
            <w:tcW w:w="1297" w:type="dxa"/>
            <w:tcBorders>
              <w:top w:val="nil"/>
              <w:left w:val="nil"/>
              <w:bottom w:val="nil"/>
              <w:right w:val="nil"/>
            </w:tcBorders>
            <w:hideMark/>
          </w:tcPr>
          <w:p w:rsidR="00A328F4" w:rsidRPr="00A328F4" w:rsidRDefault="00A328F4" w:rsidP="00A328F4">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A328F4">
              <w:rPr>
                <w:sz w:val="20"/>
                <w:szCs w:val="20"/>
              </w:rPr>
              <w:t>Increase is performance average on in-class and provincial assessments</w:t>
            </w:r>
            <w:r w:rsidR="0058504C">
              <w:rPr>
                <w:sz w:val="20"/>
                <w:szCs w:val="20"/>
              </w:rPr>
              <w:t xml:space="preserve"> recorded at peak assessment times and benchmark periods</w:t>
            </w:r>
          </w:p>
        </w:tc>
      </w:tr>
      <w:tr w:rsidR="0058504C" w:rsidRPr="00A328F4" w:rsidTr="006667E6">
        <w:trPr>
          <w:cnfStyle w:val="000000100000" w:firstRow="0" w:lastRow="0" w:firstColumn="0" w:lastColumn="0" w:oddVBand="0" w:evenVBand="0" w:oddHBand="1" w:evenHBand="0" w:firstRowFirstColumn="0" w:firstRowLastColumn="0" w:lastRowFirstColumn="0" w:lastRowLastColumn="0"/>
          <w:trHeight w:val="2611"/>
        </w:trPr>
        <w:tc>
          <w:tcPr>
            <w:cnfStyle w:val="001000000000" w:firstRow="0" w:lastRow="0" w:firstColumn="1" w:lastColumn="0" w:oddVBand="0" w:evenVBand="0" w:oddHBand="0" w:evenHBand="0" w:firstRowFirstColumn="0" w:firstRowLastColumn="0" w:lastRowFirstColumn="0" w:lastRowLastColumn="0"/>
            <w:tcW w:w="1578" w:type="dxa"/>
            <w:gridSpan w:val="2"/>
            <w:tcBorders>
              <w:top w:val="nil"/>
              <w:bottom w:val="nil"/>
            </w:tcBorders>
          </w:tcPr>
          <w:p w:rsidR="00A328F4" w:rsidRPr="00A328F4" w:rsidRDefault="00A328F4" w:rsidP="00A328F4">
            <w:pPr>
              <w:spacing w:after="0" w:line="240" w:lineRule="auto"/>
              <w:rPr>
                <w:sz w:val="20"/>
                <w:szCs w:val="20"/>
              </w:rPr>
            </w:pPr>
          </w:p>
        </w:tc>
        <w:tc>
          <w:tcPr>
            <w:tcW w:w="1422" w:type="dxa"/>
            <w:gridSpan w:val="2"/>
            <w:tcBorders>
              <w:top w:val="nil"/>
              <w:bottom w:val="nil"/>
            </w:tcBorders>
          </w:tcPr>
          <w:p w:rsidR="00A328F4" w:rsidRPr="00A328F4" w:rsidRDefault="00A328F4" w:rsidP="00A328F4">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357" w:type="dxa"/>
            <w:gridSpan w:val="3"/>
            <w:tcBorders>
              <w:top w:val="nil"/>
              <w:bottom w:val="nil"/>
            </w:tcBorders>
          </w:tcPr>
          <w:p w:rsidR="00A328F4" w:rsidRPr="00A328F4" w:rsidRDefault="00A328F4" w:rsidP="00A328F4">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241" w:type="dxa"/>
            <w:gridSpan w:val="2"/>
            <w:tcBorders>
              <w:top w:val="nil"/>
              <w:bottom w:val="nil"/>
            </w:tcBorders>
          </w:tcPr>
          <w:p w:rsidR="00A328F4" w:rsidRPr="00A328F4" w:rsidRDefault="00A328F4" w:rsidP="00A328F4">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990" w:type="dxa"/>
            <w:gridSpan w:val="2"/>
            <w:tcBorders>
              <w:top w:val="nil"/>
              <w:bottom w:val="nil"/>
            </w:tcBorders>
          </w:tcPr>
          <w:p w:rsidR="00A328F4" w:rsidRPr="00A328F4" w:rsidRDefault="00A328F4" w:rsidP="0058504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188" w:type="dxa"/>
            <w:gridSpan w:val="3"/>
            <w:tcBorders>
              <w:top w:val="nil"/>
              <w:bottom w:val="nil"/>
            </w:tcBorders>
          </w:tcPr>
          <w:p w:rsidR="00A328F4" w:rsidRPr="00A328F4" w:rsidRDefault="00A328F4" w:rsidP="00A328F4">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297" w:type="dxa"/>
            <w:tcBorders>
              <w:top w:val="nil"/>
              <w:bottom w:val="nil"/>
            </w:tcBorders>
          </w:tcPr>
          <w:p w:rsidR="00A328F4" w:rsidRPr="00A328F4" w:rsidRDefault="00A328F4" w:rsidP="00A328F4">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58504C" w:rsidRPr="00A328F4" w:rsidTr="006667E6">
        <w:trPr>
          <w:trHeight w:val="1813"/>
        </w:trPr>
        <w:tc>
          <w:tcPr>
            <w:cnfStyle w:val="001000000000" w:firstRow="0" w:lastRow="0" w:firstColumn="1" w:lastColumn="0" w:oddVBand="0" w:evenVBand="0" w:oddHBand="0" w:evenHBand="0" w:firstRowFirstColumn="0" w:firstRowLastColumn="0" w:lastRowFirstColumn="0" w:lastRowLastColumn="0"/>
            <w:tcW w:w="1578" w:type="dxa"/>
            <w:gridSpan w:val="2"/>
            <w:tcBorders>
              <w:top w:val="nil"/>
              <w:left w:val="nil"/>
              <w:bottom w:val="nil"/>
              <w:right w:val="nil"/>
            </w:tcBorders>
          </w:tcPr>
          <w:p w:rsidR="00A328F4" w:rsidRPr="00A328F4" w:rsidRDefault="00A328F4" w:rsidP="00A328F4">
            <w:pPr>
              <w:spacing w:after="0" w:line="240" w:lineRule="auto"/>
              <w:rPr>
                <w:sz w:val="20"/>
                <w:szCs w:val="20"/>
              </w:rPr>
            </w:pPr>
          </w:p>
        </w:tc>
        <w:tc>
          <w:tcPr>
            <w:tcW w:w="1422" w:type="dxa"/>
            <w:gridSpan w:val="2"/>
            <w:tcBorders>
              <w:top w:val="nil"/>
              <w:left w:val="nil"/>
              <w:bottom w:val="nil"/>
              <w:right w:val="nil"/>
            </w:tcBorders>
          </w:tcPr>
          <w:p w:rsidR="00A328F4" w:rsidRPr="00A328F4" w:rsidRDefault="00A328F4" w:rsidP="00A328F4">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357" w:type="dxa"/>
            <w:gridSpan w:val="3"/>
            <w:tcBorders>
              <w:top w:val="nil"/>
              <w:left w:val="nil"/>
              <w:bottom w:val="nil"/>
              <w:right w:val="nil"/>
            </w:tcBorders>
          </w:tcPr>
          <w:p w:rsidR="00A328F4" w:rsidRPr="00A328F4" w:rsidRDefault="00A328F4" w:rsidP="00A328F4">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241" w:type="dxa"/>
            <w:gridSpan w:val="2"/>
            <w:tcBorders>
              <w:top w:val="nil"/>
              <w:left w:val="nil"/>
              <w:bottom w:val="nil"/>
              <w:right w:val="nil"/>
            </w:tcBorders>
          </w:tcPr>
          <w:p w:rsidR="00A328F4" w:rsidRPr="00A328F4" w:rsidRDefault="00A328F4" w:rsidP="0058504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90" w:type="dxa"/>
            <w:gridSpan w:val="2"/>
            <w:tcBorders>
              <w:top w:val="nil"/>
              <w:left w:val="nil"/>
              <w:bottom w:val="nil"/>
              <w:right w:val="nil"/>
            </w:tcBorders>
          </w:tcPr>
          <w:p w:rsidR="00A328F4" w:rsidRPr="00A328F4" w:rsidRDefault="00A328F4" w:rsidP="00A328F4">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88" w:type="dxa"/>
            <w:gridSpan w:val="3"/>
            <w:tcBorders>
              <w:top w:val="nil"/>
              <w:left w:val="nil"/>
              <w:bottom w:val="nil"/>
              <w:right w:val="nil"/>
            </w:tcBorders>
          </w:tcPr>
          <w:p w:rsidR="00A328F4" w:rsidRPr="00A328F4" w:rsidRDefault="00A328F4" w:rsidP="00A328F4">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297" w:type="dxa"/>
            <w:tcBorders>
              <w:top w:val="nil"/>
              <w:left w:val="nil"/>
              <w:bottom w:val="nil"/>
              <w:right w:val="nil"/>
            </w:tcBorders>
          </w:tcPr>
          <w:p w:rsidR="00A328F4" w:rsidRPr="00A328F4" w:rsidRDefault="00A328F4" w:rsidP="00A328F4">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58504C" w:rsidRPr="00A328F4" w:rsidTr="006667E6">
        <w:trPr>
          <w:cnfStyle w:val="000000100000" w:firstRow="0" w:lastRow="0" w:firstColumn="0" w:lastColumn="0" w:oddVBand="0" w:evenVBand="0" w:oddHBand="1" w:evenHBand="0" w:firstRowFirstColumn="0" w:firstRowLastColumn="0" w:lastRowFirstColumn="0" w:lastRowLastColumn="0"/>
          <w:trHeight w:val="1813"/>
        </w:trPr>
        <w:tc>
          <w:tcPr>
            <w:cnfStyle w:val="001000000000" w:firstRow="0" w:lastRow="0" w:firstColumn="1" w:lastColumn="0" w:oddVBand="0" w:evenVBand="0" w:oddHBand="0" w:evenHBand="0" w:firstRowFirstColumn="0" w:firstRowLastColumn="0" w:lastRowFirstColumn="0" w:lastRowLastColumn="0"/>
            <w:tcW w:w="1578" w:type="dxa"/>
            <w:gridSpan w:val="2"/>
            <w:tcBorders>
              <w:top w:val="nil"/>
              <w:bottom w:val="nil"/>
            </w:tcBorders>
          </w:tcPr>
          <w:p w:rsidR="00A328F4" w:rsidRPr="00A328F4" w:rsidRDefault="00A328F4" w:rsidP="00A328F4">
            <w:pPr>
              <w:spacing w:after="0" w:line="240" w:lineRule="auto"/>
              <w:rPr>
                <w:sz w:val="20"/>
                <w:szCs w:val="20"/>
              </w:rPr>
            </w:pPr>
          </w:p>
        </w:tc>
        <w:tc>
          <w:tcPr>
            <w:tcW w:w="1422" w:type="dxa"/>
            <w:gridSpan w:val="2"/>
            <w:tcBorders>
              <w:top w:val="nil"/>
              <w:bottom w:val="nil"/>
            </w:tcBorders>
          </w:tcPr>
          <w:p w:rsidR="00A328F4" w:rsidRPr="00A328F4" w:rsidRDefault="00A328F4" w:rsidP="00A328F4">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357" w:type="dxa"/>
            <w:gridSpan w:val="3"/>
            <w:tcBorders>
              <w:top w:val="nil"/>
              <w:bottom w:val="nil"/>
            </w:tcBorders>
          </w:tcPr>
          <w:p w:rsidR="00A328F4" w:rsidRPr="00A328F4" w:rsidRDefault="00A328F4" w:rsidP="00A328F4">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241" w:type="dxa"/>
            <w:gridSpan w:val="2"/>
            <w:tcBorders>
              <w:top w:val="nil"/>
              <w:bottom w:val="nil"/>
            </w:tcBorders>
          </w:tcPr>
          <w:p w:rsidR="00A328F4" w:rsidRPr="00A328F4" w:rsidRDefault="00A328F4" w:rsidP="00A328F4">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990" w:type="dxa"/>
            <w:gridSpan w:val="2"/>
            <w:tcBorders>
              <w:top w:val="nil"/>
              <w:bottom w:val="nil"/>
            </w:tcBorders>
          </w:tcPr>
          <w:p w:rsidR="00A328F4" w:rsidRPr="00A328F4" w:rsidRDefault="00A328F4" w:rsidP="00A328F4">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188" w:type="dxa"/>
            <w:gridSpan w:val="3"/>
            <w:tcBorders>
              <w:top w:val="nil"/>
              <w:bottom w:val="nil"/>
            </w:tcBorders>
          </w:tcPr>
          <w:p w:rsidR="00A328F4" w:rsidRPr="00A328F4" w:rsidRDefault="00A328F4" w:rsidP="00A328F4">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297" w:type="dxa"/>
            <w:tcBorders>
              <w:top w:val="nil"/>
              <w:bottom w:val="nil"/>
            </w:tcBorders>
          </w:tcPr>
          <w:p w:rsidR="00A328F4" w:rsidRPr="00A328F4" w:rsidRDefault="00A328F4" w:rsidP="00A328F4">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58504C" w:rsidRPr="00A328F4" w:rsidTr="00A328F4">
        <w:trPr>
          <w:trHeight w:val="1034"/>
        </w:trPr>
        <w:tc>
          <w:tcPr>
            <w:cnfStyle w:val="001000000000" w:firstRow="0" w:lastRow="0" w:firstColumn="1" w:lastColumn="0" w:oddVBand="0" w:evenVBand="0" w:oddHBand="0" w:evenHBand="0" w:firstRowFirstColumn="0" w:firstRowLastColumn="0" w:lastRowFirstColumn="0" w:lastRowLastColumn="0"/>
            <w:tcW w:w="1578" w:type="dxa"/>
            <w:gridSpan w:val="2"/>
            <w:tcBorders>
              <w:top w:val="nil"/>
              <w:left w:val="nil"/>
              <w:bottom w:val="nil"/>
              <w:right w:val="nil"/>
            </w:tcBorders>
          </w:tcPr>
          <w:p w:rsidR="00A328F4" w:rsidRPr="00A328F4" w:rsidRDefault="00A328F4" w:rsidP="00A328F4">
            <w:pPr>
              <w:spacing w:after="0" w:line="240" w:lineRule="auto"/>
              <w:rPr>
                <w:sz w:val="20"/>
                <w:szCs w:val="20"/>
              </w:rPr>
            </w:pPr>
          </w:p>
        </w:tc>
        <w:tc>
          <w:tcPr>
            <w:tcW w:w="1422" w:type="dxa"/>
            <w:gridSpan w:val="2"/>
            <w:tcBorders>
              <w:top w:val="nil"/>
              <w:left w:val="nil"/>
              <w:bottom w:val="nil"/>
              <w:right w:val="nil"/>
            </w:tcBorders>
            <w:hideMark/>
          </w:tcPr>
          <w:p w:rsidR="00A328F4" w:rsidRPr="00A328F4" w:rsidRDefault="0058504C" w:rsidP="00A328F4">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Home </w:t>
            </w:r>
            <w:r w:rsidR="00A328F4" w:rsidRPr="00A328F4">
              <w:rPr>
                <w:sz w:val="20"/>
                <w:szCs w:val="20"/>
              </w:rPr>
              <w:t>Oral reading Log</w:t>
            </w:r>
          </w:p>
        </w:tc>
        <w:tc>
          <w:tcPr>
            <w:tcW w:w="1357" w:type="dxa"/>
            <w:gridSpan w:val="3"/>
            <w:tcBorders>
              <w:top w:val="nil"/>
              <w:left w:val="nil"/>
              <w:bottom w:val="nil"/>
              <w:right w:val="nil"/>
            </w:tcBorders>
            <w:hideMark/>
          </w:tcPr>
          <w:p w:rsidR="00A328F4" w:rsidRPr="00A328F4" w:rsidRDefault="00A328F4" w:rsidP="00A328F4">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A328F4">
              <w:rPr>
                <w:sz w:val="20"/>
                <w:szCs w:val="20"/>
              </w:rPr>
              <w:t>Tom McCabe</w:t>
            </w:r>
          </w:p>
        </w:tc>
        <w:tc>
          <w:tcPr>
            <w:tcW w:w="1241" w:type="dxa"/>
            <w:gridSpan w:val="2"/>
            <w:tcBorders>
              <w:top w:val="nil"/>
              <w:left w:val="nil"/>
              <w:bottom w:val="nil"/>
              <w:right w:val="nil"/>
            </w:tcBorders>
          </w:tcPr>
          <w:p w:rsidR="00A328F4" w:rsidRPr="00A328F4" w:rsidRDefault="0058504C" w:rsidP="00A328F4">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Newsletter  for parents</w:t>
            </w:r>
          </w:p>
        </w:tc>
        <w:tc>
          <w:tcPr>
            <w:tcW w:w="990" w:type="dxa"/>
            <w:gridSpan w:val="2"/>
            <w:tcBorders>
              <w:top w:val="nil"/>
              <w:left w:val="nil"/>
              <w:bottom w:val="nil"/>
              <w:right w:val="nil"/>
            </w:tcBorders>
            <w:hideMark/>
          </w:tcPr>
          <w:p w:rsidR="00A328F4" w:rsidRPr="00A328F4" w:rsidRDefault="00A328F4" w:rsidP="00A328F4">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A328F4">
              <w:rPr>
                <w:sz w:val="20"/>
                <w:szCs w:val="20"/>
              </w:rPr>
              <w:t>Three periods during term</w:t>
            </w:r>
          </w:p>
        </w:tc>
        <w:tc>
          <w:tcPr>
            <w:tcW w:w="1188" w:type="dxa"/>
            <w:gridSpan w:val="3"/>
            <w:tcBorders>
              <w:top w:val="nil"/>
              <w:left w:val="nil"/>
              <w:bottom w:val="nil"/>
              <w:right w:val="nil"/>
            </w:tcBorders>
            <w:hideMark/>
          </w:tcPr>
          <w:p w:rsidR="00A328F4" w:rsidRPr="00A328F4" w:rsidRDefault="00A328F4" w:rsidP="00A328F4">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A328F4">
              <w:rPr>
                <w:sz w:val="20"/>
                <w:szCs w:val="20"/>
              </w:rPr>
              <w:t>Two week periods</w:t>
            </w:r>
          </w:p>
        </w:tc>
        <w:tc>
          <w:tcPr>
            <w:tcW w:w="1297" w:type="dxa"/>
            <w:tcBorders>
              <w:top w:val="nil"/>
              <w:left w:val="nil"/>
              <w:bottom w:val="nil"/>
              <w:right w:val="nil"/>
            </w:tcBorders>
            <w:hideMark/>
          </w:tcPr>
          <w:p w:rsidR="00A328F4" w:rsidRPr="00A328F4" w:rsidRDefault="00A328F4" w:rsidP="00A328F4">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A328F4">
              <w:rPr>
                <w:sz w:val="20"/>
                <w:szCs w:val="20"/>
              </w:rPr>
              <w:t>Signed by parents</w:t>
            </w:r>
          </w:p>
        </w:tc>
      </w:tr>
      <w:tr w:rsidR="00A328F4" w:rsidRPr="00A328F4" w:rsidTr="00A328F4">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9073" w:type="dxa"/>
            <w:gridSpan w:val="15"/>
            <w:tcBorders>
              <w:top w:val="nil"/>
              <w:bottom w:val="nil"/>
            </w:tcBorders>
          </w:tcPr>
          <w:p w:rsidR="00A328F4" w:rsidRPr="00A328F4" w:rsidRDefault="00A328F4" w:rsidP="00A328F4">
            <w:pPr>
              <w:spacing w:after="0" w:line="240" w:lineRule="auto"/>
              <w:rPr>
                <w:sz w:val="20"/>
                <w:szCs w:val="20"/>
              </w:rPr>
            </w:pPr>
          </w:p>
        </w:tc>
      </w:tr>
      <w:tr w:rsidR="0058504C" w:rsidRPr="00A328F4" w:rsidTr="00A328F4">
        <w:trPr>
          <w:trHeight w:val="525"/>
        </w:trPr>
        <w:tc>
          <w:tcPr>
            <w:cnfStyle w:val="001000000000" w:firstRow="0" w:lastRow="0" w:firstColumn="1" w:lastColumn="0" w:oddVBand="0" w:evenVBand="0" w:oddHBand="0" w:evenHBand="0" w:firstRowFirstColumn="0" w:firstRowLastColumn="0" w:lastRowFirstColumn="0" w:lastRowLastColumn="0"/>
            <w:tcW w:w="1246" w:type="dxa"/>
            <w:tcBorders>
              <w:top w:val="nil"/>
              <w:left w:val="nil"/>
              <w:bottom w:val="nil"/>
              <w:right w:val="nil"/>
            </w:tcBorders>
          </w:tcPr>
          <w:p w:rsidR="00A328F4" w:rsidRPr="00A328F4" w:rsidRDefault="00A328F4" w:rsidP="00A328F4">
            <w:pPr>
              <w:spacing w:after="0" w:line="240" w:lineRule="auto"/>
              <w:rPr>
                <w:sz w:val="20"/>
                <w:szCs w:val="20"/>
              </w:rPr>
            </w:pPr>
          </w:p>
        </w:tc>
        <w:tc>
          <w:tcPr>
            <w:tcW w:w="1502" w:type="dxa"/>
            <w:gridSpan w:val="2"/>
            <w:tcBorders>
              <w:top w:val="nil"/>
              <w:left w:val="nil"/>
              <w:bottom w:val="nil"/>
              <w:right w:val="nil"/>
            </w:tcBorders>
            <w:hideMark/>
          </w:tcPr>
          <w:p w:rsidR="00A328F4" w:rsidRPr="00A328F4" w:rsidRDefault="00A328F4" w:rsidP="00A328F4">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A328F4">
              <w:rPr>
                <w:sz w:val="20"/>
                <w:szCs w:val="20"/>
              </w:rPr>
              <w:t>Targeted resource periods on comprehension</w:t>
            </w:r>
            <w:r w:rsidR="0058504C">
              <w:rPr>
                <w:sz w:val="20"/>
                <w:szCs w:val="20"/>
              </w:rPr>
              <w:t xml:space="preserve"> to address struggling learners.</w:t>
            </w:r>
          </w:p>
        </w:tc>
        <w:tc>
          <w:tcPr>
            <w:tcW w:w="1336" w:type="dxa"/>
            <w:gridSpan w:val="3"/>
            <w:tcBorders>
              <w:top w:val="nil"/>
              <w:left w:val="nil"/>
              <w:bottom w:val="nil"/>
              <w:right w:val="nil"/>
            </w:tcBorders>
            <w:hideMark/>
          </w:tcPr>
          <w:p w:rsidR="00A328F4" w:rsidRPr="00A328F4" w:rsidRDefault="00A328F4" w:rsidP="00A328F4">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A328F4">
              <w:rPr>
                <w:sz w:val="20"/>
                <w:szCs w:val="20"/>
              </w:rPr>
              <w:t>Jay Allison, Cindy sturgeon</w:t>
            </w:r>
          </w:p>
        </w:tc>
        <w:tc>
          <w:tcPr>
            <w:tcW w:w="1266" w:type="dxa"/>
            <w:gridSpan w:val="2"/>
            <w:tcBorders>
              <w:top w:val="nil"/>
              <w:left w:val="nil"/>
              <w:bottom w:val="nil"/>
              <w:right w:val="nil"/>
            </w:tcBorders>
            <w:hideMark/>
          </w:tcPr>
          <w:p w:rsidR="00A328F4" w:rsidRPr="00A328F4" w:rsidRDefault="00A328F4" w:rsidP="00A328F4">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A328F4">
              <w:rPr>
                <w:sz w:val="20"/>
                <w:szCs w:val="20"/>
              </w:rPr>
              <w:t>Atlantic Literacy assessment resource</w:t>
            </w:r>
            <w:r w:rsidR="0058504C">
              <w:rPr>
                <w:sz w:val="20"/>
                <w:szCs w:val="20"/>
              </w:rPr>
              <w:t xml:space="preserve"> Reading a-z</w:t>
            </w:r>
          </w:p>
        </w:tc>
        <w:tc>
          <w:tcPr>
            <w:tcW w:w="1245" w:type="dxa"/>
            <w:gridSpan w:val="4"/>
            <w:tcBorders>
              <w:top w:val="nil"/>
              <w:left w:val="nil"/>
              <w:bottom w:val="nil"/>
              <w:right w:val="nil"/>
            </w:tcBorders>
            <w:hideMark/>
          </w:tcPr>
          <w:p w:rsidR="00A328F4" w:rsidRPr="00A328F4" w:rsidRDefault="00A328F4" w:rsidP="00A328F4">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A328F4">
              <w:rPr>
                <w:sz w:val="20"/>
                <w:szCs w:val="20"/>
              </w:rPr>
              <w:t>Second term</w:t>
            </w:r>
          </w:p>
        </w:tc>
        <w:tc>
          <w:tcPr>
            <w:tcW w:w="1122" w:type="dxa"/>
            <w:tcBorders>
              <w:top w:val="nil"/>
              <w:left w:val="nil"/>
              <w:bottom w:val="nil"/>
              <w:right w:val="nil"/>
            </w:tcBorders>
          </w:tcPr>
          <w:p w:rsidR="00A328F4" w:rsidRPr="00A328F4" w:rsidRDefault="0058504C" w:rsidP="00A328F4">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Biweekly PLC meeting</w:t>
            </w:r>
          </w:p>
        </w:tc>
        <w:tc>
          <w:tcPr>
            <w:tcW w:w="1356" w:type="dxa"/>
            <w:gridSpan w:val="2"/>
            <w:tcBorders>
              <w:top w:val="nil"/>
              <w:left w:val="nil"/>
              <w:bottom w:val="nil"/>
              <w:right w:val="nil"/>
            </w:tcBorders>
          </w:tcPr>
          <w:p w:rsidR="00A328F4" w:rsidRPr="00A328F4" w:rsidRDefault="0058504C" w:rsidP="00A328F4">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Increased success in Reading comprehension strands.</w:t>
            </w:r>
          </w:p>
        </w:tc>
      </w:tr>
      <w:tr w:rsidR="0058504C" w:rsidRPr="00A328F4" w:rsidTr="00A328F4">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246" w:type="dxa"/>
            <w:tcBorders>
              <w:top w:val="nil"/>
              <w:bottom w:val="nil"/>
            </w:tcBorders>
          </w:tcPr>
          <w:p w:rsidR="00A328F4" w:rsidRPr="00A328F4" w:rsidRDefault="00A328F4" w:rsidP="00A328F4">
            <w:pPr>
              <w:spacing w:after="0" w:line="240" w:lineRule="auto"/>
              <w:rPr>
                <w:sz w:val="20"/>
                <w:szCs w:val="20"/>
              </w:rPr>
            </w:pPr>
          </w:p>
        </w:tc>
        <w:tc>
          <w:tcPr>
            <w:tcW w:w="1502" w:type="dxa"/>
            <w:gridSpan w:val="2"/>
            <w:tcBorders>
              <w:top w:val="nil"/>
              <w:bottom w:val="nil"/>
            </w:tcBorders>
          </w:tcPr>
          <w:p w:rsidR="00A328F4" w:rsidRPr="00A328F4" w:rsidRDefault="00A328F4" w:rsidP="00A328F4">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336" w:type="dxa"/>
            <w:gridSpan w:val="3"/>
            <w:tcBorders>
              <w:top w:val="nil"/>
              <w:bottom w:val="nil"/>
            </w:tcBorders>
          </w:tcPr>
          <w:p w:rsidR="00A328F4" w:rsidRPr="00A328F4" w:rsidRDefault="00A328F4" w:rsidP="00A328F4">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266" w:type="dxa"/>
            <w:gridSpan w:val="2"/>
            <w:tcBorders>
              <w:top w:val="nil"/>
              <w:bottom w:val="nil"/>
            </w:tcBorders>
          </w:tcPr>
          <w:p w:rsidR="00A328F4" w:rsidRPr="00A328F4" w:rsidRDefault="00A328F4" w:rsidP="00A328F4">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245" w:type="dxa"/>
            <w:gridSpan w:val="4"/>
            <w:tcBorders>
              <w:top w:val="nil"/>
              <w:bottom w:val="nil"/>
            </w:tcBorders>
          </w:tcPr>
          <w:p w:rsidR="00A328F4" w:rsidRPr="00A328F4" w:rsidRDefault="00A328F4" w:rsidP="00A328F4">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122" w:type="dxa"/>
            <w:tcBorders>
              <w:top w:val="nil"/>
              <w:bottom w:val="nil"/>
            </w:tcBorders>
          </w:tcPr>
          <w:p w:rsidR="00A328F4" w:rsidRPr="00A328F4" w:rsidRDefault="00A328F4" w:rsidP="00A328F4">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356" w:type="dxa"/>
            <w:gridSpan w:val="2"/>
            <w:tcBorders>
              <w:top w:val="nil"/>
              <w:bottom w:val="nil"/>
            </w:tcBorders>
          </w:tcPr>
          <w:p w:rsidR="00A328F4" w:rsidRPr="00A328F4" w:rsidRDefault="00A328F4" w:rsidP="00A328F4">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58504C" w:rsidRPr="00A328F4" w:rsidTr="00A328F4">
        <w:trPr>
          <w:trHeight w:val="254"/>
        </w:trPr>
        <w:tc>
          <w:tcPr>
            <w:cnfStyle w:val="001000000000" w:firstRow="0" w:lastRow="0" w:firstColumn="1" w:lastColumn="0" w:oddVBand="0" w:evenVBand="0" w:oddHBand="0" w:evenHBand="0" w:firstRowFirstColumn="0" w:firstRowLastColumn="0" w:lastRowFirstColumn="0" w:lastRowLastColumn="0"/>
            <w:tcW w:w="1246" w:type="dxa"/>
            <w:tcBorders>
              <w:top w:val="nil"/>
              <w:left w:val="nil"/>
              <w:bottom w:val="single" w:sz="8" w:space="0" w:color="4F81BD"/>
              <w:right w:val="nil"/>
            </w:tcBorders>
          </w:tcPr>
          <w:p w:rsidR="00A328F4" w:rsidRPr="00A328F4" w:rsidRDefault="00A328F4" w:rsidP="00A328F4">
            <w:pPr>
              <w:spacing w:after="0" w:line="240" w:lineRule="auto"/>
              <w:rPr>
                <w:sz w:val="20"/>
                <w:szCs w:val="20"/>
              </w:rPr>
            </w:pPr>
          </w:p>
        </w:tc>
        <w:tc>
          <w:tcPr>
            <w:tcW w:w="1502" w:type="dxa"/>
            <w:gridSpan w:val="2"/>
            <w:tcBorders>
              <w:top w:val="nil"/>
              <w:left w:val="nil"/>
              <w:bottom w:val="single" w:sz="8" w:space="0" w:color="4F81BD"/>
              <w:right w:val="nil"/>
            </w:tcBorders>
          </w:tcPr>
          <w:p w:rsidR="00A328F4" w:rsidRPr="00A328F4" w:rsidRDefault="00A328F4" w:rsidP="00A328F4">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336" w:type="dxa"/>
            <w:gridSpan w:val="3"/>
            <w:tcBorders>
              <w:top w:val="nil"/>
              <w:left w:val="nil"/>
              <w:bottom w:val="single" w:sz="8" w:space="0" w:color="4F81BD"/>
              <w:right w:val="nil"/>
            </w:tcBorders>
          </w:tcPr>
          <w:p w:rsidR="00A328F4" w:rsidRPr="00A328F4" w:rsidRDefault="00A328F4" w:rsidP="00A328F4">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266" w:type="dxa"/>
            <w:gridSpan w:val="2"/>
            <w:tcBorders>
              <w:top w:val="nil"/>
              <w:left w:val="nil"/>
              <w:bottom w:val="single" w:sz="8" w:space="0" w:color="4F81BD"/>
              <w:right w:val="nil"/>
            </w:tcBorders>
          </w:tcPr>
          <w:p w:rsidR="00A328F4" w:rsidRPr="00A328F4" w:rsidRDefault="00A328F4" w:rsidP="00A328F4">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245" w:type="dxa"/>
            <w:gridSpan w:val="4"/>
            <w:tcBorders>
              <w:top w:val="nil"/>
              <w:left w:val="nil"/>
              <w:bottom w:val="single" w:sz="8" w:space="0" w:color="4F81BD"/>
              <w:right w:val="nil"/>
            </w:tcBorders>
          </w:tcPr>
          <w:p w:rsidR="00A328F4" w:rsidRPr="00A328F4" w:rsidRDefault="00A328F4" w:rsidP="00A328F4">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22" w:type="dxa"/>
            <w:tcBorders>
              <w:top w:val="nil"/>
              <w:left w:val="nil"/>
              <w:bottom w:val="single" w:sz="8" w:space="0" w:color="4F81BD"/>
              <w:right w:val="nil"/>
            </w:tcBorders>
          </w:tcPr>
          <w:p w:rsidR="00A328F4" w:rsidRPr="00A328F4" w:rsidRDefault="00A328F4" w:rsidP="00A328F4">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356" w:type="dxa"/>
            <w:gridSpan w:val="2"/>
            <w:tcBorders>
              <w:top w:val="nil"/>
              <w:left w:val="nil"/>
              <w:bottom w:val="single" w:sz="8" w:space="0" w:color="4F81BD"/>
              <w:right w:val="nil"/>
            </w:tcBorders>
          </w:tcPr>
          <w:p w:rsidR="00A328F4" w:rsidRPr="00A328F4" w:rsidRDefault="00A328F4" w:rsidP="00A328F4">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bl>
    <w:p w:rsidR="009B39A1" w:rsidRPr="00A366A6" w:rsidRDefault="009B39A1" w:rsidP="00F64D29">
      <w:pPr>
        <w:pStyle w:val="Default"/>
        <w:rPr>
          <w:rFonts w:ascii="Arial Black" w:hAnsi="Arial Black"/>
          <w:b/>
          <w:bCs/>
        </w:rPr>
      </w:pPr>
    </w:p>
    <w:tbl>
      <w:tblPr>
        <w:tblStyle w:val="LightShading-Accent11"/>
        <w:tblW w:w="0" w:type="auto"/>
        <w:tblLook w:val="04A0" w:firstRow="1" w:lastRow="0" w:firstColumn="1" w:lastColumn="0" w:noHBand="0" w:noVBand="1"/>
      </w:tblPr>
      <w:tblGrid>
        <w:gridCol w:w="1246"/>
        <w:gridCol w:w="1769"/>
        <w:gridCol w:w="1340"/>
        <w:gridCol w:w="1260"/>
        <w:gridCol w:w="1198"/>
        <w:gridCol w:w="1122"/>
        <w:gridCol w:w="1519"/>
      </w:tblGrid>
      <w:tr w:rsidR="00172A0C" w:rsidRPr="006A1431" w:rsidTr="00C51537">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246" w:type="dxa"/>
          </w:tcPr>
          <w:p w:rsidR="00172A0C" w:rsidRPr="006A1431" w:rsidRDefault="00172A0C" w:rsidP="00135415">
            <w:pPr>
              <w:spacing w:after="0" w:line="240" w:lineRule="auto"/>
              <w:rPr>
                <w:sz w:val="20"/>
                <w:szCs w:val="20"/>
              </w:rPr>
            </w:pPr>
            <w:r w:rsidRPr="00172A0C">
              <w:t>Literacy Goal</w:t>
            </w:r>
          </w:p>
        </w:tc>
        <w:tc>
          <w:tcPr>
            <w:tcW w:w="1769" w:type="dxa"/>
          </w:tcPr>
          <w:p w:rsidR="00172A0C" w:rsidRPr="006A1431" w:rsidRDefault="00172A0C" w:rsidP="00172A0C">
            <w:pPr>
              <w:spacing w:after="0" w:line="240" w:lineRule="auto"/>
              <w:cnfStyle w:val="100000000000" w:firstRow="1" w:lastRow="0" w:firstColumn="0" w:lastColumn="0" w:oddVBand="0" w:evenVBand="0" w:oddHBand="0" w:evenHBand="0" w:firstRowFirstColumn="0" w:firstRowLastColumn="0" w:lastRowFirstColumn="0" w:lastRowLastColumn="0"/>
              <w:rPr>
                <w:sz w:val="20"/>
                <w:szCs w:val="20"/>
              </w:rPr>
            </w:pPr>
          </w:p>
        </w:tc>
        <w:tc>
          <w:tcPr>
            <w:tcW w:w="1340" w:type="dxa"/>
          </w:tcPr>
          <w:p w:rsidR="00172A0C" w:rsidRPr="006A1431" w:rsidRDefault="00172A0C" w:rsidP="00172A0C">
            <w:pPr>
              <w:spacing w:after="0" w:line="240" w:lineRule="auto"/>
              <w:cnfStyle w:val="100000000000" w:firstRow="1" w:lastRow="0" w:firstColumn="0" w:lastColumn="0" w:oddVBand="0" w:evenVBand="0" w:oddHBand="0" w:evenHBand="0" w:firstRowFirstColumn="0" w:firstRowLastColumn="0" w:lastRowFirstColumn="0" w:lastRowLastColumn="0"/>
              <w:rPr>
                <w:sz w:val="20"/>
                <w:szCs w:val="20"/>
              </w:rPr>
            </w:pPr>
          </w:p>
        </w:tc>
        <w:tc>
          <w:tcPr>
            <w:tcW w:w="1260" w:type="dxa"/>
          </w:tcPr>
          <w:p w:rsidR="00172A0C" w:rsidRPr="006A1431" w:rsidRDefault="00172A0C" w:rsidP="00172A0C">
            <w:pPr>
              <w:spacing w:after="0" w:line="240" w:lineRule="auto"/>
              <w:cnfStyle w:val="100000000000" w:firstRow="1" w:lastRow="0" w:firstColumn="0" w:lastColumn="0" w:oddVBand="0" w:evenVBand="0" w:oddHBand="0" w:evenHBand="0" w:firstRowFirstColumn="0" w:firstRowLastColumn="0" w:lastRowFirstColumn="0" w:lastRowLastColumn="0"/>
              <w:rPr>
                <w:sz w:val="20"/>
                <w:szCs w:val="20"/>
              </w:rPr>
            </w:pPr>
          </w:p>
        </w:tc>
        <w:tc>
          <w:tcPr>
            <w:tcW w:w="1198" w:type="dxa"/>
          </w:tcPr>
          <w:p w:rsidR="00172A0C" w:rsidRPr="006A1431" w:rsidRDefault="00172A0C" w:rsidP="00172A0C">
            <w:pPr>
              <w:spacing w:after="0" w:line="240" w:lineRule="auto"/>
              <w:cnfStyle w:val="100000000000" w:firstRow="1" w:lastRow="0" w:firstColumn="0" w:lastColumn="0" w:oddVBand="0" w:evenVBand="0" w:oddHBand="0" w:evenHBand="0" w:firstRowFirstColumn="0" w:firstRowLastColumn="0" w:lastRowFirstColumn="0" w:lastRowLastColumn="0"/>
              <w:rPr>
                <w:sz w:val="20"/>
                <w:szCs w:val="20"/>
              </w:rPr>
            </w:pPr>
          </w:p>
        </w:tc>
        <w:tc>
          <w:tcPr>
            <w:tcW w:w="1122" w:type="dxa"/>
          </w:tcPr>
          <w:p w:rsidR="00172A0C" w:rsidRPr="006A1431" w:rsidRDefault="00172A0C" w:rsidP="00172A0C">
            <w:pPr>
              <w:spacing w:after="0" w:line="240" w:lineRule="auto"/>
              <w:cnfStyle w:val="100000000000" w:firstRow="1" w:lastRow="0" w:firstColumn="0" w:lastColumn="0" w:oddVBand="0" w:evenVBand="0" w:oddHBand="0" w:evenHBand="0" w:firstRowFirstColumn="0" w:firstRowLastColumn="0" w:lastRowFirstColumn="0" w:lastRowLastColumn="0"/>
              <w:rPr>
                <w:sz w:val="20"/>
                <w:szCs w:val="20"/>
              </w:rPr>
            </w:pPr>
          </w:p>
        </w:tc>
        <w:tc>
          <w:tcPr>
            <w:tcW w:w="1519" w:type="dxa"/>
          </w:tcPr>
          <w:p w:rsidR="00172A0C" w:rsidRPr="006A1431" w:rsidRDefault="00172A0C" w:rsidP="00172A0C">
            <w:pPr>
              <w:spacing w:after="0" w:line="240" w:lineRule="auto"/>
              <w:cnfStyle w:val="100000000000" w:firstRow="1" w:lastRow="0" w:firstColumn="0" w:lastColumn="0" w:oddVBand="0" w:evenVBand="0" w:oddHBand="0" w:evenHBand="0" w:firstRowFirstColumn="0" w:firstRowLastColumn="0" w:lastRowFirstColumn="0" w:lastRowLastColumn="0"/>
              <w:rPr>
                <w:sz w:val="20"/>
                <w:szCs w:val="20"/>
              </w:rPr>
            </w:pPr>
          </w:p>
        </w:tc>
      </w:tr>
      <w:tr w:rsidR="00172A0C" w:rsidRPr="006A1431" w:rsidTr="00C5153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246" w:type="dxa"/>
          </w:tcPr>
          <w:p w:rsidR="00172A0C" w:rsidRPr="006A1431" w:rsidRDefault="00172A0C" w:rsidP="00172A0C">
            <w:pPr>
              <w:spacing w:after="0" w:line="240" w:lineRule="auto"/>
              <w:rPr>
                <w:sz w:val="20"/>
                <w:szCs w:val="20"/>
              </w:rPr>
            </w:pPr>
          </w:p>
        </w:tc>
        <w:tc>
          <w:tcPr>
            <w:tcW w:w="1769" w:type="dxa"/>
          </w:tcPr>
          <w:p w:rsidR="00172A0C" w:rsidRPr="006A1431"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340" w:type="dxa"/>
          </w:tcPr>
          <w:p w:rsidR="00172A0C" w:rsidRPr="006A1431"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260" w:type="dxa"/>
          </w:tcPr>
          <w:p w:rsidR="00172A0C" w:rsidRPr="006A1431"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198" w:type="dxa"/>
          </w:tcPr>
          <w:p w:rsidR="00172A0C" w:rsidRPr="006A1431"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122" w:type="dxa"/>
          </w:tcPr>
          <w:p w:rsidR="00172A0C" w:rsidRPr="006A1431"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19" w:type="dxa"/>
          </w:tcPr>
          <w:p w:rsidR="00172A0C" w:rsidRPr="006A1431"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bl>
    <w:tbl>
      <w:tblPr>
        <w:tblStyle w:val="LightShading-Accent1"/>
        <w:tblW w:w="9648" w:type="dxa"/>
        <w:tblLook w:val="04A0" w:firstRow="1" w:lastRow="0" w:firstColumn="1" w:lastColumn="0" w:noHBand="0" w:noVBand="1"/>
      </w:tblPr>
      <w:tblGrid>
        <w:gridCol w:w="1315"/>
        <w:gridCol w:w="351"/>
        <w:gridCol w:w="1235"/>
        <w:gridCol w:w="266"/>
        <w:gridCol w:w="25"/>
        <w:gridCol w:w="1119"/>
        <w:gridCol w:w="289"/>
        <w:gridCol w:w="1047"/>
        <w:gridCol w:w="288"/>
        <w:gridCol w:w="449"/>
        <w:gridCol w:w="564"/>
        <w:gridCol w:w="13"/>
        <w:gridCol w:w="1337"/>
        <w:gridCol w:w="1278"/>
        <w:gridCol w:w="72"/>
      </w:tblGrid>
      <w:tr w:rsidR="00C51537" w:rsidRPr="00C51537" w:rsidTr="00D52D0B">
        <w:trPr>
          <w:gridAfter w:val="1"/>
          <w:cnfStyle w:val="100000000000" w:firstRow="1" w:lastRow="0" w:firstColumn="0" w:lastColumn="0" w:oddVBand="0" w:evenVBand="0" w:oddHBand="0" w:evenHBand="0"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3192" w:type="dxa"/>
            <w:gridSpan w:val="5"/>
          </w:tcPr>
          <w:p w:rsidR="00C51537" w:rsidRPr="00C51537" w:rsidRDefault="00C51537" w:rsidP="00C51537">
            <w:pPr>
              <w:rPr>
                <w:sz w:val="20"/>
                <w:szCs w:val="20"/>
                <w:lang w:val="en-CA"/>
              </w:rPr>
            </w:pPr>
            <w:r w:rsidRPr="00C51537">
              <w:rPr>
                <w:sz w:val="20"/>
                <w:szCs w:val="20"/>
                <w:lang w:val="en-CA"/>
              </w:rPr>
              <w:t>EECD Areas of Focus</w:t>
            </w:r>
          </w:p>
          <w:p w:rsidR="00C51537" w:rsidRPr="00C51537" w:rsidRDefault="00C51537" w:rsidP="00C51537">
            <w:pPr>
              <w:rPr>
                <w:sz w:val="20"/>
                <w:szCs w:val="20"/>
                <w:lang w:val="en-CA"/>
              </w:rPr>
            </w:pPr>
            <w:r w:rsidRPr="00C51537">
              <w:rPr>
                <w:sz w:val="20"/>
                <w:szCs w:val="20"/>
                <w:lang w:val="en-CA"/>
              </w:rPr>
              <w:t>(ED Plan)</w:t>
            </w:r>
          </w:p>
        </w:tc>
        <w:tc>
          <w:tcPr>
            <w:tcW w:w="3192" w:type="dxa"/>
            <w:gridSpan w:val="5"/>
          </w:tcPr>
          <w:p w:rsidR="00C51537" w:rsidRPr="00C51537" w:rsidRDefault="00C51537" w:rsidP="00C51537">
            <w:pPr>
              <w:cnfStyle w:val="100000000000" w:firstRow="1" w:lastRow="0" w:firstColumn="0" w:lastColumn="0" w:oddVBand="0" w:evenVBand="0" w:oddHBand="0" w:evenHBand="0" w:firstRowFirstColumn="0" w:firstRowLastColumn="0" w:lastRowFirstColumn="0" w:lastRowLastColumn="0"/>
              <w:rPr>
                <w:sz w:val="20"/>
                <w:szCs w:val="20"/>
                <w:lang w:val="en-CA"/>
              </w:rPr>
            </w:pPr>
            <w:r w:rsidRPr="00C51537">
              <w:rPr>
                <w:sz w:val="20"/>
                <w:szCs w:val="20"/>
                <w:lang w:val="en-CA"/>
              </w:rPr>
              <w:t>District Areas of Focus</w:t>
            </w:r>
          </w:p>
          <w:p w:rsidR="00C51537" w:rsidRPr="00C51537" w:rsidRDefault="00C51537" w:rsidP="00C51537">
            <w:pPr>
              <w:cnfStyle w:val="100000000000" w:firstRow="1" w:lastRow="0" w:firstColumn="0" w:lastColumn="0" w:oddVBand="0" w:evenVBand="0" w:oddHBand="0" w:evenHBand="0" w:firstRowFirstColumn="0" w:firstRowLastColumn="0" w:lastRowFirstColumn="0" w:lastRowLastColumn="0"/>
              <w:rPr>
                <w:sz w:val="20"/>
                <w:szCs w:val="20"/>
                <w:lang w:val="en-CA"/>
              </w:rPr>
            </w:pPr>
            <w:r w:rsidRPr="00C51537">
              <w:rPr>
                <w:sz w:val="20"/>
                <w:szCs w:val="20"/>
                <w:lang w:val="en-CA"/>
              </w:rPr>
              <w:t>(D.I.P.)</w:t>
            </w:r>
          </w:p>
        </w:tc>
        <w:tc>
          <w:tcPr>
            <w:tcW w:w="3192" w:type="dxa"/>
            <w:gridSpan w:val="4"/>
          </w:tcPr>
          <w:p w:rsidR="00C51537" w:rsidRPr="00C51537" w:rsidRDefault="00C51537" w:rsidP="00C51537">
            <w:pPr>
              <w:cnfStyle w:val="100000000000" w:firstRow="1" w:lastRow="0" w:firstColumn="0" w:lastColumn="0" w:oddVBand="0" w:evenVBand="0" w:oddHBand="0" w:evenHBand="0" w:firstRowFirstColumn="0" w:firstRowLastColumn="0" w:lastRowFirstColumn="0" w:lastRowLastColumn="0"/>
              <w:rPr>
                <w:sz w:val="20"/>
                <w:szCs w:val="20"/>
                <w:lang w:val="en-CA"/>
              </w:rPr>
            </w:pPr>
            <w:r w:rsidRPr="00C51537">
              <w:rPr>
                <w:sz w:val="20"/>
                <w:szCs w:val="20"/>
                <w:lang w:val="en-CA"/>
              </w:rPr>
              <w:t>School Areas of Focus</w:t>
            </w:r>
          </w:p>
          <w:p w:rsidR="00C51537" w:rsidRPr="00C51537" w:rsidRDefault="00C51537" w:rsidP="00C51537">
            <w:pPr>
              <w:cnfStyle w:val="100000000000" w:firstRow="1" w:lastRow="0" w:firstColumn="0" w:lastColumn="0" w:oddVBand="0" w:evenVBand="0" w:oddHBand="0" w:evenHBand="0" w:firstRowFirstColumn="0" w:firstRowLastColumn="0" w:lastRowFirstColumn="0" w:lastRowLastColumn="0"/>
              <w:rPr>
                <w:sz w:val="20"/>
                <w:szCs w:val="20"/>
                <w:lang w:val="en-CA"/>
              </w:rPr>
            </w:pPr>
            <w:r w:rsidRPr="00C51537">
              <w:rPr>
                <w:sz w:val="20"/>
                <w:szCs w:val="20"/>
                <w:lang w:val="en-CA"/>
              </w:rPr>
              <w:t>(S.I.P.)</w:t>
            </w:r>
          </w:p>
        </w:tc>
      </w:tr>
      <w:tr w:rsidR="00C51537" w:rsidRPr="00C51537" w:rsidTr="00D52D0B">
        <w:trPr>
          <w:gridAfter w:val="1"/>
          <w:cnfStyle w:val="000000100000" w:firstRow="0" w:lastRow="0" w:firstColumn="0" w:lastColumn="0" w:oddVBand="0" w:evenVBand="0" w:oddHBand="1" w:evenHBand="0"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3192" w:type="dxa"/>
            <w:gridSpan w:val="5"/>
          </w:tcPr>
          <w:p w:rsidR="00C51537" w:rsidRPr="00C51537" w:rsidRDefault="00C51537" w:rsidP="00C51537">
            <w:pPr>
              <w:rPr>
                <w:sz w:val="20"/>
                <w:szCs w:val="20"/>
                <w:lang w:val="en-CA"/>
              </w:rPr>
            </w:pPr>
            <w:r w:rsidRPr="00C51537">
              <w:rPr>
                <w:sz w:val="20"/>
                <w:szCs w:val="20"/>
                <w:lang w:val="en-CA"/>
              </w:rPr>
              <w:t>Improve achievement in language, mathematical and scientific literacies</w:t>
            </w:r>
          </w:p>
        </w:tc>
        <w:tc>
          <w:tcPr>
            <w:tcW w:w="3192" w:type="dxa"/>
            <w:gridSpan w:val="5"/>
          </w:tcPr>
          <w:p w:rsidR="00C51537" w:rsidRPr="00C51537" w:rsidRDefault="00C51537" w:rsidP="00C51537">
            <w:pPr>
              <w:cnfStyle w:val="000000100000" w:firstRow="0" w:lastRow="0" w:firstColumn="0" w:lastColumn="0" w:oddVBand="0" w:evenVBand="0" w:oddHBand="1" w:evenHBand="0" w:firstRowFirstColumn="0" w:firstRowLastColumn="0" w:lastRowFirstColumn="0" w:lastRowLastColumn="0"/>
              <w:rPr>
                <w:sz w:val="20"/>
                <w:szCs w:val="20"/>
                <w:lang w:val="en-CA"/>
              </w:rPr>
            </w:pPr>
            <w:r w:rsidRPr="00C51537">
              <w:rPr>
                <w:sz w:val="20"/>
                <w:szCs w:val="20"/>
                <w:lang w:val="en-CA"/>
              </w:rPr>
              <w:t>Reading results will increase 10% per year on provincial and district assessments to 90% and above at all levels to 2015</w:t>
            </w:r>
          </w:p>
        </w:tc>
        <w:tc>
          <w:tcPr>
            <w:tcW w:w="3192" w:type="dxa"/>
            <w:gridSpan w:val="4"/>
          </w:tcPr>
          <w:p w:rsidR="00C51537" w:rsidRPr="00C51537" w:rsidRDefault="00C51537" w:rsidP="00C51537">
            <w:pPr>
              <w:cnfStyle w:val="000000100000" w:firstRow="0" w:lastRow="0" w:firstColumn="0" w:lastColumn="0" w:oddVBand="0" w:evenVBand="0" w:oddHBand="1" w:evenHBand="0" w:firstRowFirstColumn="0" w:firstRowLastColumn="0" w:lastRowFirstColumn="0" w:lastRowLastColumn="0"/>
              <w:rPr>
                <w:sz w:val="20"/>
                <w:szCs w:val="20"/>
                <w:lang w:val="en-CA"/>
              </w:rPr>
            </w:pPr>
            <w:r w:rsidRPr="00C51537">
              <w:rPr>
                <w:sz w:val="20"/>
                <w:szCs w:val="20"/>
                <w:lang w:val="en-CA"/>
              </w:rPr>
              <w:t>Develop a comprehensive system to increase student success in their writing in targeted traits measured by grade level department standards rubric.</w:t>
            </w:r>
          </w:p>
        </w:tc>
      </w:tr>
      <w:tr w:rsidR="00C51537" w:rsidRPr="00C51537" w:rsidTr="00D52D0B">
        <w:trPr>
          <w:gridAfter w:val="1"/>
          <w:wAfter w:w="72" w:type="dxa"/>
        </w:trPr>
        <w:tc>
          <w:tcPr>
            <w:cnfStyle w:val="001000000000" w:firstRow="0" w:lastRow="0" w:firstColumn="1" w:lastColumn="0" w:oddVBand="0" w:evenVBand="0" w:oddHBand="0" w:evenHBand="0" w:firstRowFirstColumn="0" w:firstRowLastColumn="0" w:lastRowFirstColumn="0" w:lastRowLastColumn="0"/>
            <w:tcW w:w="9576" w:type="dxa"/>
            <w:gridSpan w:val="14"/>
          </w:tcPr>
          <w:p w:rsidR="00C51537" w:rsidRPr="00C51537" w:rsidRDefault="00C51537" w:rsidP="00C51537">
            <w:pPr>
              <w:rPr>
                <w:sz w:val="20"/>
                <w:szCs w:val="20"/>
                <w:lang w:val="en-CA"/>
              </w:rPr>
            </w:pPr>
            <w:r w:rsidRPr="00C51537">
              <w:rPr>
                <w:sz w:val="20"/>
                <w:szCs w:val="20"/>
                <w:lang w:val="en-CA"/>
              </w:rPr>
              <w:t>School Area of Focus: Increase performance in word choice trait and vocabulary development in writing performance grades k-8.</w:t>
            </w:r>
          </w:p>
          <w:p w:rsidR="00C51537" w:rsidRPr="00C51537" w:rsidRDefault="00C51537" w:rsidP="00C51537">
            <w:pPr>
              <w:rPr>
                <w:sz w:val="20"/>
                <w:szCs w:val="20"/>
                <w:lang w:val="en-CA"/>
              </w:rPr>
            </w:pPr>
            <w:r w:rsidRPr="00C51537">
              <w:rPr>
                <w:sz w:val="20"/>
                <w:szCs w:val="20"/>
                <w:lang w:val="en-CA"/>
              </w:rPr>
              <w:t xml:space="preserve">Justification: </w:t>
            </w:r>
            <w:r w:rsidR="00A328F4">
              <w:rPr>
                <w:sz w:val="20"/>
                <w:szCs w:val="20"/>
                <w:lang w:val="en-CA"/>
              </w:rPr>
              <w:t xml:space="preserve">Word Choice performance is in the 65% </w:t>
            </w:r>
            <w:r w:rsidR="0058504C">
              <w:rPr>
                <w:sz w:val="20"/>
                <w:szCs w:val="20"/>
                <w:lang w:val="en-CA"/>
              </w:rPr>
              <w:t xml:space="preserve">range </w:t>
            </w:r>
            <w:r w:rsidR="0058504C" w:rsidRPr="00C51537">
              <w:rPr>
                <w:sz w:val="20"/>
                <w:szCs w:val="20"/>
                <w:lang w:val="en-CA"/>
              </w:rPr>
              <w:t>on</w:t>
            </w:r>
            <w:r w:rsidRPr="00C51537">
              <w:rPr>
                <w:sz w:val="20"/>
                <w:szCs w:val="20"/>
                <w:lang w:val="en-CA"/>
              </w:rPr>
              <w:t xml:space="preserve"> school based and provincial assessments.</w:t>
            </w:r>
          </w:p>
          <w:p w:rsidR="00C51537" w:rsidRPr="00C51537" w:rsidRDefault="00C51537" w:rsidP="00C51537">
            <w:pPr>
              <w:rPr>
                <w:sz w:val="20"/>
                <w:szCs w:val="20"/>
                <w:lang w:val="en-CA"/>
              </w:rPr>
            </w:pPr>
          </w:p>
        </w:tc>
      </w:tr>
      <w:tr w:rsidR="00C51537" w:rsidRPr="00C51537" w:rsidTr="00D52D0B">
        <w:trPr>
          <w:gridAfter w:val="1"/>
          <w:cnfStyle w:val="000000100000" w:firstRow="0" w:lastRow="0" w:firstColumn="0" w:lastColumn="0" w:oddVBand="0" w:evenVBand="0" w:oddHBand="1" w:evenHBand="0"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1666" w:type="dxa"/>
            <w:gridSpan w:val="2"/>
          </w:tcPr>
          <w:p w:rsidR="00C51537" w:rsidRPr="00C51537" w:rsidRDefault="00C51537" w:rsidP="00C51537">
            <w:pPr>
              <w:rPr>
                <w:sz w:val="20"/>
                <w:szCs w:val="20"/>
                <w:lang w:val="en-CA"/>
              </w:rPr>
            </w:pPr>
            <w:r w:rsidRPr="00C51537">
              <w:rPr>
                <w:sz w:val="20"/>
                <w:szCs w:val="20"/>
                <w:lang w:val="en-CA"/>
              </w:rPr>
              <w:t>Smart Goals</w:t>
            </w:r>
          </w:p>
        </w:tc>
        <w:tc>
          <w:tcPr>
            <w:tcW w:w="1501" w:type="dxa"/>
            <w:gridSpan w:val="2"/>
          </w:tcPr>
          <w:p w:rsidR="00C51537" w:rsidRPr="00C51537" w:rsidRDefault="00C51537" w:rsidP="00C51537">
            <w:pPr>
              <w:cnfStyle w:val="000000100000" w:firstRow="0" w:lastRow="0" w:firstColumn="0" w:lastColumn="0" w:oddVBand="0" w:evenVBand="0" w:oddHBand="1" w:evenHBand="0" w:firstRowFirstColumn="0" w:firstRowLastColumn="0" w:lastRowFirstColumn="0" w:lastRowLastColumn="0"/>
              <w:rPr>
                <w:sz w:val="20"/>
                <w:szCs w:val="20"/>
                <w:lang w:val="en-CA"/>
              </w:rPr>
            </w:pPr>
            <w:r w:rsidRPr="00C51537">
              <w:rPr>
                <w:sz w:val="20"/>
                <w:szCs w:val="20"/>
                <w:lang w:val="en-CA"/>
              </w:rPr>
              <w:t>Strategies and Actions</w:t>
            </w:r>
          </w:p>
        </w:tc>
        <w:tc>
          <w:tcPr>
            <w:tcW w:w="1433" w:type="dxa"/>
            <w:gridSpan w:val="3"/>
          </w:tcPr>
          <w:p w:rsidR="00C51537" w:rsidRPr="00C51537" w:rsidRDefault="00C51537" w:rsidP="00C51537">
            <w:pPr>
              <w:cnfStyle w:val="000000100000" w:firstRow="0" w:lastRow="0" w:firstColumn="0" w:lastColumn="0" w:oddVBand="0" w:evenVBand="0" w:oddHBand="1" w:evenHBand="0" w:firstRowFirstColumn="0" w:firstRowLastColumn="0" w:lastRowFirstColumn="0" w:lastRowLastColumn="0"/>
              <w:rPr>
                <w:sz w:val="20"/>
                <w:szCs w:val="20"/>
                <w:lang w:val="en-CA"/>
              </w:rPr>
            </w:pPr>
            <w:r w:rsidRPr="00C51537">
              <w:rPr>
                <w:sz w:val="20"/>
                <w:szCs w:val="20"/>
                <w:lang w:val="en-CA"/>
              </w:rPr>
              <w:t>Responsibility</w:t>
            </w:r>
          </w:p>
        </w:tc>
        <w:tc>
          <w:tcPr>
            <w:tcW w:w="1335" w:type="dxa"/>
            <w:gridSpan w:val="2"/>
          </w:tcPr>
          <w:p w:rsidR="00C51537" w:rsidRPr="00C51537" w:rsidRDefault="00C51537" w:rsidP="00C51537">
            <w:pPr>
              <w:cnfStyle w:val="000000100000" w:firstRow="0" w:lastRow="0" w:firstColumn="0" w:lastColumn="0" w:oddVBand="0" w:evenVBand="0" w:oddHBand="1" w:evenHBand="0" w:firstRowFirstColumn="0" w:firstRowLastColumn="0" w:lastRowFirstColumn="0" w:lastRowLastColumn="0"/>
              <w:rPr>
                <w:sz w:val="20"/>
                <w:szCs w:val="20"/>
                <w:lang w:val="en-CA"/>
              </w:rPr>
            </w:pPr>
            <w:r w:rsidRPr="00C51537">
              <w:rPr>
                <w:sz w:val="20"/>
                <w:szCs w:val="20"/>
                <w:lang w:val="en-CA"/>
              </w:rPr>
              <w:t>Resources</w:t>
            </w:r>
          </w:p>
        </w:tc>
        <w:tc>
          <w:tcPr>
            <w:tcW w:w="1013" w:type="dxa"/>
            <w:gridSpan w:val="2"/>
          </w:tcPr>
          <w:p w:rsidR="00C51537" w:rsidRPr="00C51537" w:rsidRDefault="00C51537" w:rsidP="00C51537">
            <w:pPr>
              <w:cnfStyle w:val="000000100000" w:firstRow="0" w:lastRow="0" w:firstColumn="0" w:lastColumn="0" w:oddVBand="0" w:evenVBand="0" w:oddHBand="1" w:evenHBand="0" w:firstRowFirstColumn="0" w:firstRowLastColumn="0" w:lastRowFirstColumn="0" w:lastRowLastColumn="0"/>
              <w:rPr>
                <w:sz w:val="20"/>
                <w:szCs w:val="20"/>
                <w:lang w:val="en-CA"/>
              </w:rPr>
            </w:pPr>
            <w:r w:rsidRPr="00C51537">
              <w:rPr>
                <w:sz w:val="20"/>
                <w:szCs w:val="20"/>
                <w:lang w:val="en-CA"/>
              </w:rPr>
              <w:t>Timelines</w:t>
            </w:r>
          </w:p>
        </w:tc>
        <w:tc>
          <w:tcPr>
            <w:tcW w:w="1350" w:type="dxa"/>
            <w:gridSpan w:val="2"/>
          </w:tcPr>
          <w:p w:rsidR="00C51537" w:rsidRPr="00C51537" w:rsidRDefault="00C51537" w:rsidP="00C51537">
            <w:pPr>
              <w:cnfStyle w:val="000000100000" w:firstRow="0" w:lastRow="0" w:firstColumn="0" w:lastColumn="0" w:oddVBand="0" w:evenVBand="0" w:oddHBand="1" w:evenHBand="0" w:firstRowFirstColumn="0" w:firstRowLastColumn="0" w:lastRowFirstColumn="0" w:lastRowLastColumn="0"/>
              <w:rPr>
                <w:sz w:val="20"/>
                <w:szCs w:val="20"/>
                <w:lang w:val="en-CA"/>
              </w:rPr>
            </w:pPr>
            <w:r w:rsidRPr="00C51537">
              <w:rPr>
                <w:sz w:val="20"/>
                <w:szCs w:val="20"/>
                <w:lang w:val="en-CA"/>
              </w:rPr>
              <w:t>Monitoring</w:t>
            </w:r>
          </w:p>
        </w:tc>
        <w:tc>
          <w:tcPr>
            <w:tcW w:w="1278" w:type="dxa"/>
          </w:tcPr>
          <w:p w:rsidR="00C51537" w:rsidRPr="00C51537" w:rsidRDefault="00C51537" w:rsidP="00C51537">
            <w:pPr>
              <w:cnfStyle w:val="000000100000" w:firstRow="0" w:lastRow="0" w:firstColumn="0" w:lastColumn="0" w:oddVBand="0" w:evenVBand="0" w:oddHBand="1" w:evenHBand="0" w:firstRowFirstColumn="0" w:firstRowLastColumn="0" w:lastRowFirstColumn="0" w:lastRowLastColumn="0"/>
              <w:rPr>
                <w:sz w:val="20"/>
                <w:szCs w:val="20"/>
                <w:lang w:val="en-CA"/>
              </w:rPr>
            </w:pPr>
            <w:r w:rsidRPr="00C51537">
              <w:rPr>
                <w:sz w:val="20"/>
                <w:szCs w:val="20"/>
                <w:lang w:val="en-CA"/>
              </w:rPr>
              <w:t>Evidence of Success</w:t>
            </w:r>
          </w:p>
        </w:tc>
      </w:tr>
      <w:tr w:rsidR="00C51537" w:rsidRPr="00C51537" w:rsidTr="00D52D0B">
        <w:trPr>
          <w:gridAfter w:val="1"/>
          <w:wAfter w:w="72" w:type="dxa"/>
        </w:trPr>
        <w:tc>
          <w:tcPr>
            <w:cnfStyle w:val="001000000000" w:firstRow="0" w:lastRow="0" w:firstColumn="1" w:lastColumn="0" w:oddVBand="0" w:evenVBand="0" w:oddHBand="0" w:evenHBand="0" w:firstRowFirstColumn="0" w:firstRowLastColumn="0" w:lastRowFirstColumn="0" w:lastRowLastColumn="0"/>
            <w:tcW w:w="1666" w:type="dxa"/>
            <w:gridSpan w:val="2"/>
          </w:tcPr>
          <w:p w:rsidR="00C51537" w:rsidRPr="00C51537" w:rsidRDefault="00C51537" w:rsidP="00C51537">
            <w:pPr>
              <w:rPr>
                <w:sz w:val="20"/>
                <w:szCs w:val="20"/>
                <w:lang w:val="en-CA"/>
              </w:rPr>
            </w:pPr>
            <w:r w:rsidRPr="00C51537">
              <w:rPr>
                <w:sz w:val="20"/>
                <w:szCs w:val="20"/>
                <w:lang w:val="en-CA"/>
              </w:rPr>
              <w:t xml:space="preserve">By June 2014 the students will show 7% growth in the word choice trait on provincial and </w:t>
            </w:r>
            <w:r w:rsidRPr="00C51537">
              <w:rPr>
                <w:sz w:val="20"/>
                <w:szCs w:val="20"/>
                <w:lang w:val="en-CA"/>
              </w:rPr>
              <w:lastRenderedPageBreak/>
              <w:t>school based assessment.</w:t>
            </w:r>
          </w:p>
          <w:p w:rsidR="00C51537" w:rsidRPr="00C51537" w:rsidRDefault="00135415" w:rsidP="00C51537">
            <w:pPr>
              <w:rPr>
                <w:sz w:val="20"/>
                <w:szCs w:val="20"/>
                <w:lang w:val="en-CA"/>
              </w:rPr>
            </w:pPr>
            <w:r>
              <w:rPr>
                <w:sz w:val="20"/>
                <w:szCs w:val="20"/>
                <w:lang w:val="en-CA"/>
              </w:rPr>
              <w:t xml:space="preserve">PLOP: </w:t>
            </w:r>
            <w:r w:rsidR="00A328F4">
              <w:rPr>
                <w:sz w:val="20"/>
                <w:szCs w:val="20"/>
                <w:lang w:val="en-CA"/>
              </w:rPr>
              <w:t xml:space="preserve">On Grade 2 </w:t>
            </w:r>
            <w:r w:rsidR="0011780B">
              <w:rPr>
                <w:sz w:val="20"/>
                <w:szCs w:val="20"/>
                <w:lang w:val="en-CA"/>
              </w:rPr>
              <w:t xml:space="preserve">Provincial </w:t>
            </w:r>
            <w:r w:rsidR="00A328F4">
              <w:rPr>
                <w:sz w:val="20"/>
                <w:szCs w:val="20"/>
                <w:lang w:val="en-CA"/>
              </w:rPr>
              <w:t>writing assessment</w:t>
            </w:r>
            <w:r w:rsidR="0011780B">
              <w:rPr>
                <w:sz w:val="20"/>
                <w:szCs w:val="20"/>
                <w:lang w:val="en-CA"/>
              </w:rPr>
              <w:t xml:space="preserve"> 62% success in word choice</w:t>
            </w:r>
            <w:r w:rsidR="00A328F4">
              <w:rPr>
                <w:sz w:val="20"/>
                <w:szCs w:val="20"/>
                <w:lang w:val="en-CA"/>
              </w:rPr>
              <w:t xml:space="preserve"> and Grade 7 Provincial </w:t>
            </w:r>
            <w:r w:rsidR="0011780B">
              <w:rPr>
                <w:sz w:val="20"/>
                <w:szCs w:val="20"/>
                <w:lang w:val="en-CA"/>
              </w:rPr>
              <w:t>64% success in word choice.</w:t>
            </w:r>
          </w:p>
        </w:tc>
        <w:tc>
          <w:tcPr>
            <w:tcW w:w="1501" w:type="dxa"/>
            <w:gridSpan w:val="2"/>
          </w:tcPr>
          <w:p w:rsidR="00C51537" w:rsidRPr="00C51537" w:rsidRDefault="00C51537" w:rsidP="00C51537">
            <w:pPr>
              <w:cnfStyle w:val="000000000000" w:firstRow="0" w:lastRow="0" w:firstColumn="0" w:lastColumn="0" w:oddVBand="0" w:evenVBand="0" w:oddHBand="0" w:evenHBand="0" w:firstRowFirstColumn="0" w:firstRowLastColumn="0" w:lastRowFirstColumn="0" w:lastRowLastColumn="0"/>
              <w:rPr>
                <w:sz w:val="20"/>
                <w:szCs w:val="20"/>
                <w:lang w:val="en-CA"/>
              </w:rPr>
            </w:pPr>
            <w:r w:rsidRPr="00C51537">
              <w:rPr>
                <w:sz w:val="20"/>
                <w:szCs w:val="20"/>
                <w:lang w:val="en-CA"/>
              </w:rPr>
              <w:lastRenderedPageBreak/>
              <w:t xml:space="preserve">Spelling Bee- school wide spelling bee with no excuse words augmented </w:t>
            </w:r>
            <w:r w:rsidRPr="00C51537">
              <w:rPr>
                <w:sz w:val="20"/>
                <w:szCs w:val="20"/>
                <w:lang w:val="en-CA"/>
              </w:rPr>
              <w:lastRenderedPageBreak/>
              <w:t>with words to expand vocabulary</w:t>
            </w:r>
          </w:p>
        </w:tc>
        <w:tc>
          <w:tcPr>
            <w:tcW w:w="1433" w:type="dxa"/>
            <w:gridSpan w:val="3"/>
          </w:tcPr>
          <w:p w:rsidR="00C51537" w:rsidRPr="00C51537" w:rsidRDefault="00C51537" w:rsidP="00C51537">
            <w:pPr>
              <w:cnfStyle w:val="000000000000" w:firstRow="0" w:lastRow="0" w:firstColumn="0" w:lastColumn="0" w:oddVBand="0" w:evenVBand="0" w:oddHBand="0" w:evenHBand="0" w:firstRowFirstColumn="0" w:firstRowLastColumn="0" w:lastRowFirstColumn="0" w:lastRowLastColumn="0"/>
              <w:rPr>
                <w:sz w:val="20"/>
                <w:szCs w:val="20"/>
                <w:lang w:val="en-CA"/>
              </w:rPr>
            </w:pPr>
            <w:r w:rsidRPr="00C51537">
              <w:rPr>
                <w:sz w:val="20"/>
                <w:szCs w:val="20"/>
                <w:lang w:val="en-CA"/>
              </w:rPr>
              <w:lastRenderedPageBreak/>
              <w:t>Tom McCabe, Marisa Jeffery, Kerwin Green, Cindy Sturgeon</w:t>
            </w:r>
          </w:p>
        </w:tc>
        <w:tc>
          <w:tcPr>
            <w:tcW w:w="1335" w:type="dxa"/>
            <w:gridSpan w:val="2"/>
          </w:tcPr>
          <w:p w:rsidR="00C51537" w:rsidRPr="00C51537" w:rsidRDefault="00C51537" w:rsidP="00C51537">
            <w:pPr>
              <w:cnfStyle w:val="000000000000" w:firstRow="0" w:lastRow="0" w:firstColumn="0" w:lastColumn="0" w:oddVBand="0" w:evenVBand="0" w:oddHBand="0" w:evenHBand="0" w:firstRowFirstColumn="0" w:firstRowLastColumn="0" w:lastRowFirstColumn="0" w:lastRowLastColumn="0"/>
              <w:rPr>
                <w:sz w:val="20"/>
                <w:szCs w:val="20"/>
                <w:lang w:val="en-CA"/>
              </w:rPr>
            </w:pPr>
            <w:r w:rsidRPr="00C51537">
              <w:rPr>
                <w:sz w:val="20"/>
                <w:szCs w:val="20"/>
                <w:lang w:val="en-CA"/>
              </w:rPr>
              <w:t xml:space="preserve">No excuse words by grade level- writing resources </w:t>
            </w:r>
            <w:r w:rsidRPr="00C51537">
              <w:rPr>
                <w:sz w:val="20"/>
                <w:szCs w:val="20"/>
                <w:lang w:val="en-CA"/>
              </w:rPr>
              <w:lastRenderedPageBreak/>
              <w:t>portal.</w:t>
            </w:r>
          </w:p>
          <w:p w:rsidR="00C51537" w:rsidRPr="00C51537" w:rsidRDefault="00C51537" w:rsidP="00C51537">
            <w:pPr>
              <w:cnfStyle w:val="000000000000" w:firstRow="0" w:lastRow="0" w:firstColumn="0" w:lastColumn="0" w:oddVBand="0" w:evenVBand="0" w:oddHBand="0" w:evenHBand="0" w:firstRowFirstColumn="0" w:firstRowLastColumn="0" w:lastRowFirstColumn="0" w:lastRowLastColumn="0"/>
              <w:rPr>
                <w:sz w:val="20"/>
                <w:szCs w:val="20"/>
                <w:lang w:val="en-CA"/>
              </w:rPr>
            </w:pPr>
            <w:r w:rsidRPr="00C51537">
              <w:rPr>
                <w:sz w:val="20"/>
                <w:szCs w:val="20"/>
                <w:lang w:val="en-CA"/>
              </w:rPr>
              <w:t>-Spelling resources Reading A-Z</w:t>
            </w:r>
          </w:p>
        </w:tc>
        <w:tc>
          <w:tcPr>
            <w:tcW w:w="1013" w:type="dxa"/>
            <w:gridSpan w:val="2"/>
          </w:tcPr>
          <w:p w:rsidR="00C51537" w:rsidRPr="00C51537" w:rsidRDefault="00C51537" w:rsidP="00C51537">
            <w:pPr>
              <w:cnfStyle w:val="000000000000" w:firstRow="0" w:lastRow="0" w:firstColumn="0" w:lastColumn="0" w:oddVBand="0" w:evenVBand="0" w:oddHBand="0" w:evenHBand="0" w:firstRowFirstColumn="0" w:firstRowLastColumn="0" w:lastRowFirstColumn="0" w:lastRowLastColumn="0"/>
              <w:rPr>
                <w:sz w:val="20"/>
                <w:szCs w:val="20"/>
                <w:lang w:val="en-CA"/>
              </w:rPr>
            </w:pPr>
            <w:r w:rsidRPr="00C51537">
              <w:rPr>
                <w:sz w:val="20"/>
                <w:szCs w:val="20"/>
                <w:lang w:val="en-CA"/>
              </w:rPr>
              <w:lastRenderedPageBreak/>
              <w:t>Second Term</w:t>
            </w:r>
          </w:p>
        </w:tc>
        <w:tc>
          <w:tcPr>
            <w:tcW w:w="1350" w:type="dxa"/>
            <w:gridSpan w:val="2"/>
          </w:tcPr>
          <w:p w:rsidR="00C51537" w:rsidRPr="00C51537" w:rsidRDefault="00C51537" w:rsidP="00C51537">
            <w:pPr>
              <w:cnfStyle w:val="000000000000" w:firstRow="0" w:lastRow="0" w:firstColumn="0" w:lastColumn="0" w:oddVBand="0" w:evenVBand="0" w:oddHBand="0" w:evenHBand="0" w:firstRowFirstColumn="0" w:firstRowLastColumn="0" w:lastRowFirstColumn="0" w:lastRowLastColumn="0"/>
              <w:rPr>
                <w:sz w:val="20"/>
                <w:szCs w:val="20"/>
                <w:lang w:val="en-CA"/>
              </w:rPr>
            </w:pPr>
            <w:r w:rsidRPr="00C51537">
              <w:rPr>
                <w:sz w:val="20"/>
                <w:szCs w:val="20"/>
                <w:lang w:val="en-CA"/>
              </w:rPr>
              <w:t>Grade level in-class quizzes and peer level competition</w:t>
            </w:r>
          </w:p>
        </w:tc>
        <w:tc>
          <w:tcPr>
            <w:tcW w:w="1278" w:type="dxa"/>
          </w:tcPr>
          <w:p w:rsidR="00C51537" w:rsidRPr="00C51537" w:rsidRDefault="00C51537" w:rsidP="00C51537">
            <w:pPr>
              <w:cnfStyle w:val="000000000000" w:firstRow="0" w:lastRow="0" w:firstColumn="0" w:lastColumn="0" w:oddVBand="0" w:evenVBand="0" w:oddHBand="0" w:evenHBand="0" w:firstRowFirstColumn="0" w:firstRowLastColumn="0" w:lastRowFirstColumn="0" w:lastRowLastColumn="0"/>
              <w:rPr>
                <w:sz w:val="20"/>
                <w:szCs w:val="20"/>
                <w:lang w:val="en-CA"/>
              </w:rPr>
            </w:pPr>
            <w:r w:rsidRPr="00C51537">
              <w:rPr>
                <w:sz w:val="20"/>
                <w:szCs w:val="20"/>
                <w:lang w:val="en-CA"/>
              </w:rPr>
              <w:t xml:space="preserve">Increase is performance average on in-class and provincial </w:t>
            </w:r>
            <w:r w:rsidRPr="00C51537">
              <w:rPr>
                <w:sz w:val="20"/>
                <w:szCs w:val="20"/>
                <w:lang w:val="en-CA"/>
              </w:rPr>
              <w:lastRenderedPageBreak/>
              <w:t>assessments</w:t>
            </w:r>
          </w:p>
        </w:tc>
      </w:tr>
      <w:tr w:rsidR="00C51537" w:rsidRPr="00C51537" w:rsidTr="00D52D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dxa"/>
            <w:gridSpan w:val="2"/>
          </w:tcPr>
          <w:p w:rsidR="00C51537" w:rsidRPr="00C51537" w:rsidRDefault="00C51537" w:rsidP="00C51537">
            <w:pPr>
              <w:rPr>
                <w:sz w:val="20"/>
                <w:szCs w:val="20"/>
                <w:lang w:val="en-CA"/>
              </w:rPr>
            </w:pPr>
          </w:p>
        </w:tc>
        <w:tc>
          <w:tcPr>
            <w:tcW w:w="1501" w:type="dxa"/>
            <w:gridSpan w:val="2"/>
          </w:tcPr>
          <w:p w:rsidR="00C51537" w:rsidRPr="00C51537" w:rsidRDefault="00C51537" w:rsidP="00C51537">
            <w:pPr>
              <w:cnfStyle w:val="000000100000" w:firstRow="0" w:lastRow="0" w:firstColumn="0" w:lastColumn="0" w:oddVBand="0" w:evenVBand="0" w:oddHBand="1" w:evenHBand="0" w:firstRowFirstColumn="0" w:firstRowLastColumn="0" w:lastRowFirstColumn="0" w:lastRowLastColumn="0"/>
              <w:rPr>
                <w:sz w:val="20"/>
                <w:szCs w:val="20"/>
                <w:lang w:val="en-CA"/>
              </w:rPr>
            </w:pPr>
            <w:r w:rsidRPr="00C51537">
              <w:rPr>
                <w:sz w:val="20"/>
                <w:szCs w:val="20"/>
                <w:lang w:val="en-CA"/>
              </w:rPr>
              <w:t>Common marking of grade level writing assignments at biweekly PLC meeting.</w:t>
            </w:r>
          </w:p>
        </w:tc>
        <w:tc>
          <w:tcPr>
            <w:tcW w:w="1433" w:type="dxa"/>
            <w:gridSpan w:val="3"/>
          </w:tcPr>
          <w:p w:rsidR="00C51537" w:rsidRPr="00C51537" w:rsidRDefault="00C51537" w:rsidP="00C51537">
            <w:pPr>
              <w:cnfStyle w:val="000000100000" w:firstRow="0" w:lastRow="0" w:firstColumn="0" w:lastColumn="0" w:oddVBand="0" w:evenVBand="0" w:oddHBand="1" w:evenHBand="0" w:firstRowFirstColumn="0" w:firstRowLastColumn="0" w:lastRowFirstColumn="0" w:lastRowLastColumn="0"/>
              <w:rPr>
                <w:sz w:val="20"/>
                <w:szCs w:val="20"/>
                <w:lang w:val="en-CA"/>
              </w:rPr>
            </w:pPr>
            <w:r w:rsidRPr="00C51537">
              <w:rPr>
                <w:sz w:val="20"/>
                <w:szCs w:val="20"/>
                <w:lang w:val="en-CA"/>
              </w:rPr>
              <w:t>Tom McCabe, Marisa Jeffery, Kerwin Green, Cindy Sturgeon, Bonnie Vickers, Marsha Hamilton, Joanne Simpson</w:t>
            </w:r>
          </w:p>
        </w:tc>
        <w:tc>
          <w:tcPr>
            <w:tcW w:w="1335" w:type="dxa"/>
            <w:gridSpan w:val="2"/>
          </w:tcPr>
          <w:p w:rsidR="00C51537" w:rsidRPr="00C51537" w:rsidRDefault="00C51537" w:rsidP="00C51537">
            <w:pPr>
              <w:cnfStyle w:val="000000100000" w:firstRow="0" w:lastRow="0" w:firstColumn="0" w:lastColumn="0" w:oddVBand="0" w:evenVBand="0" w:oddHBand="1" w:evenHBand="0" w:firstRowFirstColumn="0" w:firstRowLastColumn="0" w:lastRowFirstColumn="0" w:lastRowLastColumn="0"/>
              <w:rPr>
                <w:sz w:val="20"/>
                <w:szCs w:val="20"/>
                <w:lang w:val="en-CA"/>
              </w:rPr>
            </w:pPr>
            <w:r w:rsidRPr="00C51537">
              <w:rPr>
                <w:sz w:val="20"/>
                <w:szCs w:val="20"/>
                <w:lang w:val="en-CA"/>
              </w:rPr>
              <w:t>Writing standards and exemplars at grade level</w:t>
            </w:r>
          </w:p>
        </w:tc>
        <w:tc>
          <w:tcPr>
            <w:tcW w:w="1013" w:type="dxa"/>
            <w:gridSpan w:val="2"/>
          </w:tcPr>
          <w:p w:rsidR="00C51537" w:rsidRPr="00C51537" w:rsidRDefault="00C51537" w:rsidP="00C51537">
            <w:pPr>
              <w:cnfStyle w:val="000000100000" w:firstRow="0" w:lastRow="0" w:firstColumn="0" w:lastColumn="0" w:oddVBand="0" w:evenVBand="0" w:oddHBand="1" w:evenHBand="0" w:firstRowFirstColumn="0" w:firstRowLastColumn="0" w:lastRowFirstColumn="0" w:lastRowLastColumn="0"/>
              <w:rPr>
                <w:sz w:val="20"/>
                <w:szCs w:val="20"/>
                <w:lang w:val="en-CA"/>
              </w:rPr>
            </w:pPr>
            <w:r w:rsidRPr="00C51537">
              <w:rPr>
                <w:sz w:val="20"/>
                <w:szCs w:val="20"/>
                <w:lang w:val="en-CA"/>
              </w:rPr>
              <w:t>Weekly Literacy PLC meeting at Morning meeting time second term</w:t>
            </w:r>
          </w:p>
        </w:tc>
        <w:tc>
          <w:tcPr>
            <w:tcW w:w="1350" w:type="dxa"/>
            <w:gridSpan w:val="2"/>
          </w:tcPr>
          <w:p w:rsidR="00C51537" w:rsidRPr="00C51537" w:rsidRDefault="00C51537" w:rsidP="00C51537">
            <w:pPr>
              <w:cnfStyle w:val="000000100000" w:firstRow="0" w:lastRow="0" w:firstColumn="0" w:lastColumn="0" w:oddVBand="0" w:evenVBand="0" w:oddHBand="1" w:evenHBand="0" w:firstRowFirstColumn="0" w:firstRowLastColumn="0" w:lastRowFirstColumn="0" w:lastRowLastColumn="0"/>
              <w:rPr>
                <w:sz w:val="20"/>
                <w:szCs w:val="20"/>
                <w:lang w:val="en-CA"/>
              </w:rPr>
            </w:pPr>
            <w:r w:rsidRPr="00C51537">
              <w:rPr>
                <w:sz w:val="20"/>
                <w:szCs w:val="20"/>
                <w:lang w:val="en-CA"/>
              </w:rPr>
              <w:t>In class assessment</w:t>
            </w:r>
          </w:p>
        </w:tc>
        <w:tc>
          <w:tcPr>
            <w:tcW w:w="1350" w:type="dxa"/>
            <w:gridSpan w:val="2"/>
          </w:tcPr>
          <w:p w:rsidR="00C51537" w:rsidRPr="00C51537" w:rsidRDefault="00C51537" w:rsidP="00C51537">
            <w:pPr>
              <w:cnfStyle w:val="000000100000" w:firstRow="0" w:lastRow="0" w:firstColumn="0" w:lastColumn="0" w:oddVBand="0" w:evenVBand="0" w:oddHBand="1" w:evenHBand="0" w:firstRowFirstColumn="0" w:firstRowLastColumn="0" w:lastRowFirstColumn="0" w:lastRowLastColumn="0"/>
              <w:rPr>
                <w:sz w:val="20"/>
                <w:szCs w:val="20"/>
                <w:lang w:val="en-CA"/>
              </w:rPr>
            </w:pPr>
            <w:r w:rsidRPr="00C51537">
              <w:rPr>
                <w:sz w:val="20"/>
                <w:szCs w:val="20"/>
                <w:lang w:val="en-CA"/>
              </w:rPr>
              <w:t>Increase in teacher collaboration in writing assignments</w:t>
            </w:r>
          </w:p>
        </w:tc>
      </w:tr>
      <w:tr w:rsidR="00C51537" w:rsidRPr="00C51537" w:rsidTr="00D52D0B">
        <w:trPr>
          <w:gridAfter w:val="1"/>
          <w:wAfter w:w="72" w:type="dxa"/>
        </w:trPr>
        <w:tc>
          <w:tcPr>
            <w:cnfStyle w:val="001000000000" w:firstRow="0" w:lastRow="0" w:firstColumn="1" w:lastColumn="0" w:oddVBand="0" w:evenVBand="0" w:oddHBand="0" w:evenHBand="0" w:firstRowFirstColumn="0" w:firstRowLastColumn="0" w:lastRowFirstColumn="0" w:lastRowLastColumn="0"/>
            <w:tcW w:w="1666" w:type="dxa"/>
            <w:gridSpan w:val="2"/>
          </w:tcPr>
          <w:p w:rsidR="00C51537" w:rsidRPr="00C51537" w:rsidRDefault="00C51537" w:rsidP="00C51537">
            <w:pPr>
              <w:rPr>
                <w:sz w:val="20"/>
                <w:szCs w:val="20"/>
                <w:lang w:val="en-CA"/>
              </w:rPr>
            </w:pPr>
          </w:p>
        </w:tc>
        <w:tc>
          <w:tcPr>
            <w:tcW w:w="1501" w:type="dxa"/>
            <w:gridSpan w:val="2"/>
          </w:tcPr>
          <w:p w:rsidR="00C51537" w:rsidRPr="00C51537" w:rsidRDefault="00C51537" w:rsidP="00C51537">
            <w:pPr>
              <w:cnfStyle w:val="000000000000" w:firstRow="0" w:lastRow="0" w:firstColumn="0" w:lastColumn="0" w:oddVBand="0" w:evenVBand="0" w:oddHBand="0" w:evenHBand="0" w:firstRowFirstColumn="0" w:firstRowLastColumn="0" w:lastRowFirstColumn="0" w:lastRowLastColumn="0"/>
              <w:rPr>
                <w:sz w:val="20"/>
                <w:szCs w:val="20"/>
                <w:lang w:val="en-CA"/>
              </w:rPr>
            </w:pPr>
          </w:p>
        </w:tc>
        <w:tc>
          <w:tcPr>
            <w:tcW w:w="1433" w:type="dxa"/>
            <w:gridSpan w:val="3"/>
          </w:tcPr>
          <w:p w:rsidR="00C51537" w:rsidRPr="00C51537" w:rsidRDefault="00C51537" w:rsidP="00C51537">
            <w:pPr>
              <w:cnfStyle w:val="000000000000" w:firstRow="0" w:lastRow="0" w:firstColumn="0" w:lastColumn="0" w:oddVBand="0" w:evenVBand="0" w:oddHBand="0" w:evenHBand="0" w:firstRowFirstColumn="0" w:firstRowLastColumn="0" w:lastRowFirstColumn="0" w:lastRowLastColumn="0"/>
              <w:rPr>
                <w:sz w:val="20"/>
                <w:szCs w:val="20"/>
                <w:lang w:val="en-CA"/>
              </w:rPr>
            </w:pPr>
          </w:p>
        </w:tc>
        <w:tc>
          <w:tcPr>
            <w:tcW w:w="1335" w:type="dxa"/>
            <w:gridSpan w:val="2"/>
          </w:tcPr>
          <w:p w:rsidR="00C51537" w:rsidRPr="00C51537" w:rsidRDefault="00C51537" w:rsidP="00C51537">
            <w:pPr>
              <w:cnfStyle w:val="000000000000" w:firstRow="0" w:lastRow="0" w:firstColumn="0" w:lastColumn="0" w:oddVBand="0" w:evenVBand="0" w:oddHBand="0" w:evenHBand="0" w:firstRowFirstColumn="0" w:firstRowLastColumn="0" w:lastRowFirstColumn="0" w:lastRowLastColumn="0"/>
              <w:rPr>
                <w:sz w:val="20"/>
                <w:szCs w:val="20"/>
                <w:lang w:val="en-CA"/>
              </w:rPr>
            </w:pPr>
          </w:p>
        </w:tc>
        <w:tc>
          <w:tcPr>
            <w:tcW w:w="1013" w:type="dxa"/>
            <w:gridSpan w:val="2"/>
          </w:tcPr>
          <w:p w:rsidR="00C51537" w:rsidRPr="00C51537" w:rsidRDefault="00C51537" w:rsidP="00C51537">
            <w:pPr>
              <w:cnfStyle w:val="000000000000" w:firstRow="0" w:lastRow="0" w:firstColumn="0" w:lastColumn="0" w:oddVBand="0" w:evenVBand="0" w:oddHBand="0" w:evenHBand="0" w:firstRowFirstColumn="0" w:firstRowLastColumn="0" w:lastRowFirstColumn="0" w:lastRowLastColumn="0"/>
              <w:rPr>
                <w:sz w:val="20"/>
                <w:szCs w:val="20"/>
                <w:lang w:val="en-CA"/>
              </w:rPr>
            </w:pPr>
          </w:p>
        </w:tc>
        <w:tc>
          <w:tcPr>
            <w:tcW w:w="1350" w:type="dxa"/>
            <w:gridSpan w:val="2"/>
          </w:tcPr>
          <w:p w:rsidR="00C51537" w:rsidRPr="00C51537" w:rsidRDefault="00C51537" w:rsidP="00C51537">
            <w:pPr>
              <w:cnfStyle w:val="000000000000" w:firstRow="0" w:lastRow="0" w:firstColumn="0" w:lastColumn="0" w:oddVBand="0" w:evenVBand="0" w:oddHBand="0" w:evenHBand="0" w:firstRowFirstColumn="0" w:firstRowLastColumn="0" w:lastRowFirstColumn="0" w:lastRowLastColumn="0"/>
              <w:rPr>
                <w:sz w:val="20"/>
                <w:szCs w:val="20"/>
                <w:lang w:val="en-CA"/>
              </w:rPr>
            </w:pPr>
          </w:p>
        </w:tc>
        <w:tc>
          <w:tcPr>
            <w:tcW w:w="1278" w:type="dxa"/>
          </w:tcPr>
          <w:p w:rsidR="00C51537" w:rsidRPr="00C51537" w:rsidRDefault="00C51537" w:rsidP="00C51537">
            <w:pPr>
              <w:cnfStyle w:val="000000000000" w:firstRow="0" w:lastRow="0" w:firstColumn="0" w:lastColumn="0" w:oddVBand="0" w:evenVBand="0" w:oddHBand="0" w:evenHBand="0" w:firstRowFirstColumn="0" w:firstRowLastColumn="0" w:lastRowFirstColumn="0" w:lastRowLastColumn="0"/>
              <w:rPr>
                <w:sz w:val="20"/>
                <w:szCs w:val="20"/>
                <w:lang w:val="en-CA"/>
              </w:rPr>
            </w:pPr>
          </w:p>
        </w:tc>
      </w:tr>
      <w:tr w:rsidR="00C51537" w:rsidRPr="00C51537" w:rsidTr="00D52D0B">
        <w:trPr>
          <w:gridAfter w:val="1"/>
          <w:cnfStyle w:val="000000100000" w:firstRow="0" w:lastRow="0" w:firstColumn="0" w:lastColumn="0" w:oddVBand="0" w:evenVBand="0" w:oddHBand="1" w:evenHBand="0"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1666" w:type="dxa"/>
            <w:gridSpan w:val="2"/>
          </w:tcPr>
          <w:p w:rsidR="00C51537" w:rsidRPr="00C51537" w:rsidRDefault="00C51537" w:rsidP="00C51537">
            <w:pPr>
              <w:rPr>
                <w:sz w:val="20"/>
                <w:szCs w:val="20"/>
                <w:lang w:val="en-CA"/>
              </w:rPr>
            </w:pPr>
          </w:p>
        </w:tc>
        <w:tc>
          <w:tcPr>
            <w:tcW w:w="1501" w:type="dxa"/>
            <w:gridSpan w:val="2"/>
          </w:tcPr>
          <w:p w:rsidR="00C51537" w:rsidRPr="00C51537" w:rsidRDefault="00C51537" w:rsidP="00C51537">
            <w:pPr>
              <w:cnfStyle w:val="000000100000" w:firstRow="0" w:lastRow="0" w:firstColumn="0" w:lastColumn="0" w:oddVBand="0" w:evenVBand="0" w:oddHBand="1" w:evenHBand="0" w:firstRowFirstColumn="0" w:firstRowLastColumn="0" w:lastRowFirstColumn="0" w:lastRowLastColumn="0"/>
              <w:rPr>
                <w:sz w:val="20"/>
                <w:szCs w:val="20"/>
                <w:lang w:val="en-CA"/>
              </w:rPr>
            </w:pPr>
            <w:r w:rsidRPr="00C51537">
              <w:rPr>
                <w:sz w:val="20"/>
                <w:szCs w:val="20"/>
                <w:lang w:val="en-CA"/>
              </w:rPr>
              <w:t xml:space="preserve">-Speech writing completion- persuasive writing  in class writing assignment </w:t>
            </w:r>
          </w:p>
        </w:tc>
        <w:tc>
          <w:tcPr>
            <w:tcW w:w="1433" w:type="dxa"/>
            <w:gridSpan w:val="3"/>
          </w:tcPr>
          <w:p w:rsidR="00C51537" w:rsidRPr="00C51537" w:rsidRDefault="00C51537" w:rsidP="00C51537">
            <w:pPr>
              <w:cnfStyle w:val="000000100000" w:firstRow="0" w:lastRow="0" w:firstColumn="0" w:lastColumn="0" w:oddVBand="0" w:evenVBand="0" w:oddHBand="1" w:evenHBand="0" w:firstRowFirstColumn="0" w:firstRowLastColumn="0" w:lastRowFirstColumn="0" w:lastRowLastColumn="0"/>
              <w:rPr>
                <w:sz w:val="20"/>
                <w:szCs w:val="20"/>
                <w:lang w:val="en-CA"/>
              </w:rPr>
            </w:pPr>
            <w:r w:rsidRPr="00C51537">
              <w:rPr>
                <w:sz w:val="20"/>
                <w:szCs w:val="20"/>
                <w:lang w:val="en-CA"/>
              </w:rPr>
              <w:t>Tom McCabe, Marisa Jeffery, Kerwin Green, Cindy Sturgeon</w:t>
            </w:r>
          </w:p>
        </w:tc>
        <w:tc>
          <w:tcPr>
            <w:tcW w:w="1335" w:type="dxa"/>
            <w:gridSpan w:val="2"/>
          </w:tcPr>
          <w:p w:rsidR="00C51537" w:rsidRPr="00C51537" w:rsidRDefault="00C51537" w:rsidP="00C51537">
            <w:pPr>
              <w:cnfStyle w:val="000000100000" w:firstRow="0" w:lastRow="0" w:firstColumn="0" w:lastColumn="0" w:oddVBand="0" w:evenVBand="0" w:oddHBand="1" w:evenHBand="0" w:firstRowFirstColumn="0" w:firstRowLastColumn="0" w:lastRowFirstColumn="0" w:lastRowLastColumn="0"/>
              <w:rPr>
                <w:sz w:val="20"/>
                <w:szCs w:val="20"/>
                <w:lang w:val="en-CA"/>
              </w:rPr>
            </w:pPr>
            <w:r w:rsidRPr="00C51537">
              <w:rPr>
                <w:sz w:val="20"/>
                <w:szCs w:val="20"/>
                <w:lang w:val="en-CA"/>
              </w:rPr>
              <w:t>Grade level self-assessment rubrics and exemplars</w:t>
            </w:r>
          </w:p>
        </w:tc>
        <w:tc>
          <w:tcPr>
            <w:tcW w:w="1013" w:type="dxa"/>
            <w:gridSpan w:val="2"/>
          </w:tcPr>
          <w:p w:rsidR="00C51537" w:rsidRPr="00C51537" w:rsidRDefault="00C51537" w:rsidP="00C51537">
            <w:pPr>
              <w:cnfStyle w:val="000000100000" w:firstRow="0" w:lastRow="0" w:firstColumn="0" w:lastColumn="0" w:oddVBand="0" w:evenVBand="0" w:oddHBand="1" w:evenHBand="0" w:firstRowFirstColumn="0" w:firstRowLastColumn="0" w:lastRowFirstColumn="0" w:lastRowLastColumn="0"/>
              <w:rPr>
                <w:sz w:val="20"/>
                <w:szCs w:val="20"/>
                <w:lang w:val="en-CA"/>
              </w:rPr>
            </w:pPr>
            <w:r w:rsidRPr="00C51537">
              <w:rPr>
                <w:sz w:val="20"/>
                <w:szCs w:val="20"/>
                <w:lang w:val="en-CA"/>
              </w:rPr>
              <w:t>April-May</w:t>
            </w:r>
          </w:p>
        </w:tc>
        <w:tc>
          <w:tcPr>
            <w:tcW w:w="1350" w:type="dxa"/>
            <w:gridSpan w:val="2"/>
          </w:tcPr>
          <w:p w:rsidR="00C51537" w:rsidRPr="00C51537" w:rsidRDefault="00C51537" w:rsidP="00C51537">
            <w:pPr>
              <w:cnfStyle w:val="000000100000" w:firstRow="0" w:lastRow="0" w:firstColumn="0" w:lastColumn="0" w:oddVBand="0" w:evenVBand="0" w:oddHBand="1" w:evenHBand="0" w:firstRowFirstColumn="0" w:firstRowLastColumn="0" w:lastRowFirstColumn="0" w:lastRowLastColumn="0"/>
              <w:rPr>
                <w:sz w:val="20"/>
                <w:szCs w:val="20"/>
                <w:lang w:val="en-CA"/>
              </w:rPr>
            </w:pPr>
            <w:r w:rsidRPr="00C51537">
              <w:rPr>
                <w:sz w:val="20"/>
                <w:szCs w:val="20"/>
                <w:lang w:val="en-CA"/>
              </w:rPr>
              <w:t>Multi- grade peer assessment</w:t>
            </w:r>
          </w:p>
        </w:tc>
        <w:tc>
          <w:tcPr>
            <w:tcW w:w="1278" w:type="dxa"/>
          </w:tcPr>
          <w:p w:rsidR="00C51537" w:rsidRPr="00C51537" w:rsidRDefault="00C51537" w:rsidP="00C51537">
            <w:pPr>
              <w:cnfStyle w:val="000000100000" w:firstRow="0" w:lastRow="0" w:firstColumn="0" w:lastColumn="0" w:oddVBand="0" w:evenVBand="0" w:oddHBand="1" w:evenHBand="0" w:firstRowFirstColumn="0" w:firstRowLastColumn="0" w:lastRowFirstColumn="0" w:lastRowLastColumn="0"/>
              <w:rPr>
                <w:sz w:val="20"/>
                <w:szCs w:val="20"/>
                <w:lang w:val="en-CA"/>
              </w:rPr>
            </w:pPr>
            <w:r w:rsidRPr="00C51537">
              <w:rPr>
                <w:sz w:val="20"/>
                <w:szCs w:val="20"/>
                <w:lang w:val="en-CA"/>
              </w:rPr>
              <w:t>Celebrate successes</w:t>
            </w:r>
          </w:p>
          <w:p w:rsidR="00C51537" w:rsidRPr="00C51537" w:rsidRDefault="00C51537" w:rsidP="00C51537">
            <w:pPr>
              <w:cnfStyle w:val="000000100000" w:firstRow="0" w:lastRow="0" w:firstColumn="0" w:lastColumn="0" w:oddVBand="0" w:evenVBand="0" w:oddHBand="1" w:evenHBand="0" w:firstRowFirstColumn="0" w:firstRowLastColumn="0" w:lastRowFirstColumn="0" w:lastRowLastColumn="0"/>
              <w:rPr>
                <w:sz w:val="20"/>
                <w:szCs w:val="20"/>
                <w:lang w:val="en-CA"/>
              </w:rPr>
            </w:pPr>
            <w:r w:rsidRPr="00C51537">
              <w:rPr>
                <w:sz w:val="20"/>
                <w:szCs w:val="20"/>
                <w:lang w:val="en-CA"/>
              </w:rPr>
              <w:t>-in school competition</w:t>
            </w:r>
          </w:p>
        </w:tc>
      </w:tr>
      <w:tr w:rsidR="00C51537" w:rsidRPr="00C51537" w:rsidTr="00D52D0B">
        <w:trPr>
          <w:gridAfter w:val="1"/>
          <w:wAfter w:w="72" w:type="dxa"/>
        </w:trPr>
        <w:tc>
          <w:tcPr>
            <w:cnfStyle w:val="001000000000" w:firstRow="0" w:lastRow="0" w:firstColumn="1" w:lastColumn="0" w:oddVBand="0" w:evenVBand="0" w:oddHBand="0" w:evenHBand="0" w:firstRowFirstColumn="0" w:firstRowLastColumn="0" w:lastRowFirstColumn="0" w:lastRowLastColumn="0"/>
            <w:tcW w:w="1666" w:type="dxa"/>
            <w:gridSpan w:val="2"/>
          </w:tcPr>
          <w:p w:rsidR="00C51537" w:rsidRPr="00C51537" w:rsidRDefault="00C51537" w:rsidP="00C51537">
            <w:pPr>
              <w:rPr>
                <w:sz w:val="20"/>
                <w:szCs w:val="20"/>
                <w:lang w:val="en-CA"/>
              </w:rPr>
            </w:pPr>
          </w:p>
        </w:tc>
        <w:tc>
          <w:tcPr>
            <w:tcW w:w="1501" w:type="dxa"/>
            <w:gridSpan w:val="2"/>
          </w:tcPr>
          <w:p w:rsidR="00C51537" w:rsidRPr="00C51537" w:rsidRDefault="00C51537" w:rsidP="00C51537">
            <w:pPr>
              <w:cnfStyle w:val="000000000000" w:firstRow="0" w:lastRow="0" w:firstColumn="0" w:lastColumn="0" w:oddVBand="0" w:evenVBand="0" w:oddHBand="0" w:evenHBand="0" w:firstRowFirstColumn="0" w:firstRowLastColumn="0" w:lastRowFirstColumn="0" w:lastRowLastColumn="0"/>
              <w:rPr>
                <w:sz w:val="20"/>
                <w:szCs w:val="20"/>
                <w:lang w:val="en-CA"/>
              </w:rPr>
            </w:pPr>
            <w:r w:rsidRPr="00C51537">
              <w:rPr>
                <w:sz w:val="20"/>
                <w:szCs w:val="20"/>
                <w:lang w:val="en-CA"/>
              </w:rPr>
              <w:t xml:space="preserve">Modeling word choice in morning message and mini lessons </w:t>
            </w:r>
          </w:p>
        </w:tc>
        <w:tc>
          <w:tcPr>
            <w:tcW w:w="1433" w:type="dxa"/>
            <w:gridSpan w:val="3"/>
          </w:tcPr>
          <w:p w:rsidR="00C51537" w:rsidRPr="00C51537" w:rsidRDefault="00C51537" w:rsidP="00C51537">
            <w:pPr>
              <w:cnfStyle w:val="000000000000" w:firstRow="0" w:lastRow="0" w:firstColumn="0" w:lastColumn="0" w:oddVBand="0" w:evenVBand="0" w:oddHBand="0" w:evenHBand="0" w:firstRowFirstColumn="0" w:firstRowLastColumn="0" w:lastRowFirstColumn="0" w:lastRowLastColumn="0"/>
              <w:rPr>
                <w:sz w:val="20"/>
                <w:szCs w:val="20"/>
                <w:lang w:val="en-CA"/>
              </w:rPr>
            </w:pPr>
            <w:r w:rsidRPr="00C51537">
              <w:rPr>
                <w:sz w:val="20"/>
                <w:szCs w:val="20"/>
                <w:lang w:val="en-CA"/>
              </w:rPr>
              <w:t>Marsha Hamilton</w:t>
            </w:r>
          </w:p>
        </w:tc>
        <w:tc>
          <w:tcPr>
            <w:tcW w:w="1335" w:type="dxa"/>
            <w:gridSpan w:val="2"/>
          </w:tcPr>
          <w:p w:rsidR="00C51537" w:rsidRPr="00C51537" w:rsidRDefault="00C51537" w:rsidP="00C51537">
            <w:pPr>
              <w:cnfStyle w:val="000000000000" w:firstRow="0" w:lastRow="0" w:firstColumn="0" w:lastColumn="0" w:oddVBand="0" w:evenVBand="0" w:oddHBand="0" w:evenHBand="0" w:firstRowFirstColumn="0" w:firstRowLastColumn="0" w:lastRowFirstColumn="0" w:lastRowLastColumn="0"/>
              <w:rPr>
                <w:sz w:val="20"/>
                <w:szCs w:val="20"/>
                <w:lang w:val="en-CA"/>
              </w:rPr>
            </w:pPr>
            <w:r w:rsidRPr="00C51537">
              <w:rPr>
                <w:sz w:val="20"/>
                <w:szCs w:val="20"/>
                <w:lang w:val="en-CA"/>
              </w:rPr>
              <w:t>High frequency word list-Reading A-Z-</w:t>
            </w:r>
          </w:p>
          <w:p w:rsidR="00C51537" w:rsidRPr="00C51537" w:rsidRDefault="00C51537" w:rsidP="00C51537">
            <w:pPr>
              <w:cnfStyle w:val="000000000000" w:firstRow="0" w:lastRow="0" w:firstColumn="0" w:lastColumn="0" w:oddVBand="0" w:evenVBand="0" w:oddHBand="0" w:evenHBand="0" w:firstRowFirstColumn="0" w:firstRowLastColumn="0" w:lastRowFirstColumn="0" w:lastRowLastColumn="0"/>
              <w:rPr>
                <w:sz w:val="20"/>
                <w:szCs w:val="20"/>
                <w:lang w:val="en-CA"/>
              </w:rPr>
            </w:pPr>
            <w:r w:rsidRPr="00C51537">
              <w:rPr>
                <w:sz w:val="20"/>
                <w:szCs w:val="20"/>
                <w:lang w:val="en-CA"/>
              </w:rPr>
              <w:t>IBM Destinations Literacy components</w:t>
            </w:r>
          </w:p>
        </w:tc>
        <w:tc>
          <w:tcPr>
            <w:tcW w:w="1013" w:type="dxa"/>
            <w:gridSpan w:val="2"/>
          </w:tcPr>
          <w:p w:rsidR="00C51537" w:rsidRPr="00C51537" w:rsidRDefault="00C51537" w:rsidP="00C51537">
            <w:pPr>
              <w:cnfStyle w:val="000000000000" w:firstRow="0" w:lastRow="0" w:firstColumn="0" w:lastColumn="0" w:oddVBand="0" w:evenVBand="0" w:oddHBand="0" w:evenHBand="0" w:firstRowFirstColumn="0" w:firstRowLastColumn="0" w:lastRowFirstColumn="0" w:lastRowLastColumn="0"/>
              <w:rPr>
                <w:sz w:val="20"/>
                <w:szCs w:val="20"/>
                <w:lang w:val="en-CA"/>
              </w:rPr>
            </w:pPr>
            <w:r w:rsidRPr="00C51537">
              <w:rPr>
                <w:sz w:val="20"/>
                <w:szCs w:val="20"/>
                <w:lang w:val="en-CA"/>
              </w:rPr>
              <w:t>Dec-June</w:t>
            </w:r>
          </w:p>
        </w:tc>
        <w:tc>
          <w:tcPr>
            <w:tcW w:w="1350" w:type="dxa"/>
            <w:gridSpan w:val="2"/>
          </w:tcPr>
          <w:p w:rsidR="00C51537" w:rsidRPr="00C51537" w:rsidRDefault="00C51537" w:rsidP="00C51537">
            <w:pPr>
              <w:cnfStyle w:val="000000000000" w:firstRow="0" w:lastRow="0" w:firstColumn="0" w:lastColumn="0" w:oddVBand="0" w:evenVBand="0" w:oddHBand="0" w:evenHBand="0" w:firstRowFirstColumn="0" w:firstRowLastColumn="0" w:lastRowFirstColumn="0" w:lastRowLastColumn="0"/>
              <w:rPr>
                <w:sz w:val="20"/>
                <w:szCs w:val="20"/>
                <w:lang w:val="en-CA"/>
              </w:rPr>
            </w:pPr>
            <w:r w:rsidRPr="00C51537">
              <w:rPr>
                <w:sz w:val="20"/>
                <w:szCs w:val="20"/>
                <w:lang w:val="en-CA"/>
              </w:rPr>
              <w:t>Daily writing assignments</w:t>
            </w:r>
          </w:p>
          <w:p w:rsidR="00C51537" w:rsidRPr="00C51537" w:rsidRDefault="00C51537" w:rsidP="00C51537">
            <w:pPr>
              <w:cnfStyle w:val="000000000000" w:firstRow="0" w:lastRow="0" w:firstColumn="0" w:lastColumn="0" w:oddVBand="0" w:evenVBand="0" w:oddHBand="0" w:evenHBand="0" w:firstRowFirstColumn="0" w:firstRowLastColumn="0" w:lastRowFirstColumn="0" w:lastRowLastColumn="0"/>
              <w:rPr>
                <w:sz w:val="20"/>
                <w:szCs w:val="20"/>
                <w:lang w:val="en-CA"/>
              </w:rPr>
            </w:pPr>
            <w:r w:rsidRPr="00C51537">
              <w:rPr>
                <w:sz w:val="20"/>
                <w:szCs w:val="20"/>
                <w:lang w:val="en-CA"/>
              </w:rPr>
              <w:t>-Daily 5</w:t>
            </w:r>
          </w:p>
          <w:p w:rsidR="00C51537" w:rsidRPr="00C51537" w:rsidRDefault="00C51537" w:rsidP="00C51537">
            <w:pPr>
              <w:cnfStyle w:val="000000000000" w:firstRow="0" w:lastRow="0" w:firstColumn="0" w:lastColumn="0" w:oddVBand="0" w:evenVBand="0" w:oddHBand="0" w:evenHBand="0" w:firstRowFirstColumn="0" w:firstRowLastColumn="0" w:lastRowFirstColumn="0" w:lastRowLastColumn="0"/>
              <w:rPr>
                <w:sz w:val="20"/>
                <w:szCs w:val="20"/>
                <w:lang w:val="en-CA"/>
              </w:rPr>
            </w:pPr>
            <w:r w:rsidRPr="00C51537">
              <w:rPr>
                <w:sz w:val="20"/>
                <w:szCs w:val="20"/>
                <w:lang w:val="en-CA"/>
              </w:rPr>
              <w:t>-Writers workshop</w:t>
            </w:r>
          </w:p>
        </w:tc>
        <w:tc>
          <w:tcPr>
            <w:tcW w:w="1278" w:type="dxa"/>
          </w:tcPr>
          <w:p w:rsidR="00C51537" w:rsidRPr="00C51537" w:rsidRDefault="00C51537" w:rsidP="00C51537">
            <w:pPr>
              <w:cnfStyle w:val="000000000000" w:firstRow="0" w:lastRow="0" w:firstColumn="0" w:lastColumn="0" w:oddVBand="0" w:evenVBand="0" w:oddHBand="0" w:evenHBand="0" w:firstRowFirstColumn="0" w:firstRowLastColumn="0" w:lastRowFirstColumn="0" w:lastRowLastColumn="0"/>
              <w:rPr>
                <w:sz w:val="20"/>
                <w:szCs w:val="20"/>
                <w:lang w:val="en-CA"/>
              </w:rPr>
            </w:pPr>
            <w:r w:rsidRPr="00C51537">
              <w:rPr>
                <w:sz w:val="20"/>
                <w:szCs w:val="20"/>
                <w:lang w:val="en-CA"/>
              </w:rPr>
              <w:t>Improved word choice in both Oral and written expression</w:t>
            </w:r>
          </w:p>
        </w:tc>
      </w:tr>
      <w:tr w:rsidR="00C51537" w:rsidRPr="00C51537" w:rsidTr="00D52D0B">
        <w:trPr>
          <w:gridAfter w:val="1"/>
          <w:cnfStyle w:val="000000100000" w:firstRow="0" w:lastRow="0" w:firstColumn="0" w:lastColumn="0" w:oddVBand="0" w:evenVBand="0" w:oddHBand="1" w:evenHBand="0"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9576" w:type="dxa"/>
            <w:gridSpan w:val="14"/>
          </w:tcPr>
          <w:p w:rsidR="00C51537" w:rsidRPr="00C51537" w:rsidRDefault="00C51537" w:rsidP="00C51537">
            <w:pPr>
              <w:rPr>
                <w:sz w:val="20"/>
                <w:szCs w:val="20"/>
                <w:lang w:val="en-CA"/>
              </w:rPr>
            </w:pPr>
          </w:p>
        </w:tc>
      </w:tr>
      <w:tr w:rsidR="00C51537" w:rsidRPr="00C51537" w:rsidTr="00D52D0B">
        <w:trPr>
          <w:gridAfter w:val="1"/>
          <w:wAfter w:w="72" w:type="dxa"/>
        </w:trPr>
        <w:tc>
          <w:tcPr>
            <w:cnfStyle w:val="001000000000" w:firstRow="0" w:lastRow="0" w:firstColumn="1" w:lastColumn="0" w:oddVBand="0" w:evenVBand="0" w:oddHBand="0" w:evenHBand="0" w:firstRowFirstColumn="0" w:firstRowLastColumn="0" w:lastRowFirstColumn="0" w:lastRowLastColumn="0"/>
            <w:tcW w:w="1315" w:type="dxa"/>
          </w:tcPr>
          <w:p w:rsidR="00C51537" w:rsidRPr="00C51537" w:rsidRDefault="00C51537" w:rsidP="00C51537">
            <w:pPr>
              <w:rPr>
                <w:sz w:val="20"/>
                <w:szCs w:val="20"/>
                <w:lang w:val="en-CA"/>
              </w:rPr>
            </w:pPr>
          </w:p>
        </w:tc>
        <w:tc>
          <w:tcPr>
            <w:tcW w:w="1586" w:type="dxa"/>
            <w:gridSpan w:val="2"/>
          </w:tcPr>
          <w:p w:rsidR="00C51537" w:rsidRPr="00C51537" w:rsidRDefault="00C51537" w:rsidP="00C51537">
            <w:pPr>
              <w:cnfStyle w:val="000000000000" w:firstRow="0" w:lastRow="0" w:firstColumn="0" w:lastColumn="0" w:oddVBand="0" w:evenVBand="0" w:oddHBand="0" w:evenHBand="0" w:firstRowFirstColumn="0" w:firstRowLastColumn="0" w:lastRowFirstColumn="0" w:lastRowLastColumn="0"/>
              <w:rPr>
                <w:sz w:val="20"/>
                <w:szCs w:val="20"/>
                <w:lang w:val="en-CA"/>
              </w:rPr>
            </w:pPr>
            <w:r w:rsidRPr="00C51537">
              <w:rPr>
                <w:sz w:val="20"/>
                <w:szCs w:val="20"/>
                <w:lang w:val="en-CA"/>
              </w:rPr>
              <w:t xml:space="preserve">Explode boring words using descriptive words and </w:t>
            </w:r>
            <w:r w:rsidRPr="00C51537">
              <w:rPr>
                <w:sz w:val="20"/>
                <w:szCs w:val="20"/>
                <w:lang w:val="en-CA"/>
              </w:rPr>
              <w:lastRenderedPageBreak/>
              <w:t>synonyms ex: fun: pleasant, wonderful, enjoyable</w:t>
            </w:r>
          </w:p>
        </w:tc>
        <w:tc>
          <w:tcPr>
            <w:tcW w:w="1410" w:type="dxa"/>
            <w:gridSpan w:val="3"/>
          </w:tcPr>
          <w:p w:rsidR="00C51537" w:rsidRPr="00C51537" w:rsidRDefault="00C51537" w:rsidP="00C51537">
            <w:pPr>
              <w:cnfStyle w:val="000000000000" w:firstRow="0" w:lastRow="0" w:firstColumn="0" w:lastColumn="0" w:oddVBand="0" w:evenVBand="0" w:oddHBand="0" w:evenHBand="0" w:firstRowFirstColumn="0" w:firstRowLastColumn="0" w:lastRowFirstColumn="0" w:lastRowLastColumn="0"/>
              <w:rPr>
                <w:sz w:val="20"/>
                <w:szCs w:val="20"/>
                <w:lang w:val="en-CA"/>
              </w:rPr>
            </w:pPr>
            <w:r w:rsidRPr="00C51537">
              <w:rPr>
                <w:sz w:val="20"/>
                <w:szCs w:val="20"/>
                <w:lang w:val="en-CA"/>
              </w:rPr>
              <w:lastRenderedPageBreak/>
              <w:t>Bonnie Vickers</w:t>
            </w:r>
          </w:p>
        </w:tc>
        <w:tc>
          <w:tcPr>
            <w:tcW w:w="1336" w:type="dxa"/>
            <w:gridSpan w:val="2"/>
          </w:tcPr>
          <w:p w:rsidR="00C51537" w:rsidRPr="00C51537" w:rsidRDefault="00C51537" w:rsidP="00C51537">
            <w:pPr>
              <w:cnfStyle w:val="000000000000" w:firstRow="0" w:lastRow="0" w:firstColumn="0" w:lastColumn="0" w:oddVBand="0" w:evenVBand="0" w:oddHBand="0" w:evenHBand="0" w:firstRowFirstColumn="0" w:firstRowLastColumn="0" w:lastRowFirstColumn="0" w:lastRowLastColumn="0"/>
              <w:rPr>
                <w:sz w:val="20"/>
                <w:szCs w:val="20"/>
                <w:lang w:val="en-CA"/>
              </w:rPr>
            </w:pPr>
            <w:r w:rsidRPr="00C51537">
              <w:rPr>
                <w:sz w:val="20"/>
                <w:szCs w:val="20"/>
                <w:lang w:val="en-CA"/>
              </w:rPr>
              <w:t>High frequency word list-</w:t>
            </w:r>
            <w:r w:rsidRPr="00C51537">
              <w:rPr>
                <w:sz w:val="20"/>
                <w:szCs w:val="20"/>
                <w:lang w:val="en-CA"/>
              </w:rPr>
              <w:lastRenderedPageBreak/>
              <w:t>Reading A-Z-</w:t>
            </w:r>
          </w:p>
          <w:p w:rsidR="00C51537" w:rsidRPr="00C51537" w:rsidRDefault="00C51537" w:rsidP="00C51537">
            <w:pPr>
              <w:cnfStyle w:val="000000000000" w:firstRow="0" w:lastRow="0" w:firstColumn="0" w:lastColumn="0" w:oddVBand="0" w:evenVBand="0" w:oddHBand="0" w:evenHBand="0" w:firstRowFirstColumn="0" w:firstRowLastColumn="0" w:lastRowFirstColumn="0" w:lastRowLastColumn="0"/>
              <w:rPr>
                <w:sz w:val="20"/>
                <w:szCs w:val="20"/>
                <w:lang w:val="en-CA"/>
              </w:rPr>
            </w:pPr>
            <w:r w:rsidRPr="00C51537">
              <w:rPr>
                <w:sz w:val="20"/>
                <w:szCs w:val="20"/>
                <w:lang w:val="en-CA"/>
              </w:rPr>
              <w:t>IBM Destinations Literacy components</w:t>
            </w:r>
          </w:p>
        </w:tc>
        <w:tc>
          <w:tcPr>
            <w:tcW w:w="1314" w:type="dxa"/>
            <w:gridSpan w:val="4"/>
          </w:tcPr>
          <w:p w:rsidR="00C51537" w:rsidRPr="00C51537" w:rsidRDefault="00C51537" w:rsidP="00C51537">
            <w:pPr>
              <w:cnfStyle w:val="000000000000" w:firstRow="0" w:lastRow="0" w:firstColumn="0" w:lastColumn="0" w:oddVBand="0" w:evenVBand="0" w:oddHBand="0" w:evenHBand="0" w:firstRowFirstColumn="0" w:firstRowLastColumn="0" w:lastRowFirstColumn="0" w:lastRowLastColumn="0"/>
              <w:rPr>
                <w:sz w:val="20"/>
                <w:szCs w:val="20"/>
                <w:lang w:val="en-CA"/>
              </w:rPr>
            </w:pPr>
            <w:r w:rsidRPr="00C51537">
              <w:rPr>
                <w:sz w:val="20"/>
                <w:szCs w:val="20"/>
                <w:lang w:val="en-CA"/>
              </w:rPr>
              <w:lastRenderedPageBreak/>
              <w:t>Dec-June</w:t>
            </w:r>
          </w:p>
        </w:tc>
        <w:tc>
          <w:tcPr>
            <w:tcW w:w="1337" w:type="dxa"/>
          </w:tcPr>
          <w:p w:rsidR="00C51537" w:rsidRPr="00C51537" w:rsidRDefault="00C51537" w:rsidP="00C51537">
            <w:pPr>
              <w:cnfStyle w:val="000000000000" w:firstRow="0" w:lastRow="0" w:firstColumn="0" w:lastColumn="0" w:oddVBand="0" w:evenVBand="0" w:oddHBand="0" w:evenHBand="0" w:firstRowFirstColumn="0" w:firstRowLastColumn="0" w:lastRowFirstColumn="0" w:lastRowLastColumn="0"/>
              <w:rPr>
                <w:sz w:val="20"/>
                <w:szCs w:val="20"/>
                <w:lang w:val="en-CA"/>
              </w:rPr>
            </w:pPr>
            <w:r w:rsidRPr="00C51537">
              <w:rPr>
                <w:sz w:val="20"/>
                <w:szCs w:val="20"/>
                <w:lang w:val="en-CA"/>
              </w:rPr>
              <w:t>Daily writing assignments</w:t>
            </w:r>
          </w:p>
          <w:p w:rsidR="00C51537" w:rsidRPr="00C51537" w:rsidRDefault="00C51537" w:rsidP="00C51537">
            <w:pPr>
              <w:cnfStyle w:val="000000000000" w:firstRow="0" w:lastRow="0" w:firstColumn="0" w:lastColumn="0" w:oddVBand="0" w:evenVBand="0" w:oddHBand="0" w:evenHBand="0" w:firstRowFirstColumn="0" w:firstRowLastColumn="0" w:lastRowFirstColumn="0" w:lastRowLastColumn="0"/>
              <w:rPr>
                <w:sz w:val="20"/>
                <w:szCs w:val="20"/>
                <w:lang w:val="en-CA"/>
              </w:rPr>
            </w:pPr>
            <w:r w:rsidRPr="00C51537">
              <w:rPr>
                <w:sz w:val="20"/>
                <w:szCs w:val="20"/>
                <w:lang w:val="en-CA"/>
              </w:rPr>
              <w:lastRenderedPageBreak/>
              <w:t>-Daily 5</w:t>
            </w:r>
          </w:p>
          <w:p w:rsidR="00C51537" w:rsidRPr="00C51537" w:rsidRDefault="00C51537" w:rsidP="00C51537">
            <w:pPr>
              <w:cnfStyle w:val="000000000000" w:firstRow="0" w:lastRow="0" w:firstColumn="0" w:lastColumn="0" w:oddVBand="0" w:evenVBand="0" w:oddHBand="0" w:evenHBand="0" w:firstRowFirstColumn="0" w:firstRowLastColumn="0" w:lastRowFirstColumn="0" w:lastRowLastColumn="0"/>
              <w:rPr>
                <w:sz w:val="20"/>
                <w:szCs w:val="20"/>
                <w:lang w:val="en-CA"/>
              </w:rPr>
            </w:pPr>
            <w:r w:rsidRPr="00C51537">
              <w:rPr>
                <w:sz w:val="20"/>
                <w:szCs w:val="20"/>
                <w:lang w:val="en-CA"/>
              </w:rPr>
              <w:t>-Writers workshop</w:t>
            </w:r>
          </w:p>
        </w:tc>
        <w:tc>
          <w:tcPr>
            <w:tcW w:w="1278" w:type="dxa"/>
          </w:tcPr>
          <w:p w:rsidR="00C51537" w:rsidRPr="00C51537" w:rsidRDefault="00C51537" w:rsidP="00C51537">
            <w:pPr>
              <w:cnfStyle w:val="000000000000" w:firstRow="0" w:lastRow="0" w:firstColumn="0" w:lastColumn="0" w:oddVBand="0" w:evenVBand="0" w:oddHBand="0" w:evenHBand="0" w:firstRowFirstColumn="0" w:firstRowLastColumn="0" w:lastRowFirstColumn="0" w:lastRowLastColumn="0"/>
              <w:rPr>
                <w:sz w:val="20"/>
                <w:szCs w:val="20"/>
                <w:lang w:val="en-CA"/>
              </w:rPr>
            </w:pPr>
            <w:r w:rsidRPr="00C51537">
              <w:rPr>
                <w:sz w:val="20"/>
                <w:szCs w:val="20"/>
                <w:lang w:val="en-CA"/>
              </w:rPr>
              <w:lastRenderedPageBreak/>
              <w:t xml:space="preserve">- During shared writing and writing </w:t>
            </w:r>
            <w:r w:rsidRPr="00C51537">
              <w:rPr>
                <w:sz w:val="20"/>
                <w:szCs w:val="20"/>
                <w:lang w:val="en-CA"/>
              </w:rPr>
              <w:lastRenderedPageBreak/>
              <w:t>conferences students will use these words while speaking</w:t>
            </w:r>
          </w:p>
        </w:tc>
      </w:tr>
      <w:tr w:rsidR="00C51537" w:rsidRPr="00C51537" w:rsidTr="00D52D0B">
        <w:trPr>
          <w:gridAfter w:val="1"/>
          <w:cnfStyle w:val="000000100000" w:firstRow="0" w:lastRow="0" w:firstColumn="0" w:lastColumn="0" w:oddVBand="0" w:evenVBand="0" w:oddHBand="1" w:evenHBand="0"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1315" w:type="dxa"/>
          </w:tcPr>
          <w:p w:rsidR="00C51537" w:rsidRPr="00C51537" w:rsidRDefault="00C51537" w:rsidP="00C51537">
            <w:pPr>
              <w:rPr>
                <w:sz w:val="20"/>
                <w:szCs w:val="20"/>
                <w:lang w:val="en-CA"/>
              </w:rPr>
            </w:pPr>
          </w:p>
        </w:tc>
        <w:tc>
          <w:tcPr>
            <w:tcW w:w="1586" w:type="dxa"/>
            <w:gridSpan w:val="2"/>
          </w:tcPr>
          <w:p w:rsidR="00C51537" w:rsidRPr="00C51537" w:rsidRDefault="00C51537" w:rsidP="00C51537">
            <w:pPr>
              <w:cnfStyle w:val="000000100000" w:firstRow="0" w:lastRow="0" w:firstColumn="0" w:lastColumn="0" w:oddVBand="0" w:evenVBand="0" w:oddHBand="1" w:evenHBand="0" w:firstRowFirstColumn="0" w:firstRowLastColumn="0" w:lastRowFirstColumn="0" w:lastRowLastColumn="0"/>
              <w:rPr>
                <w:sz w:val="20"/>
                <w:szCs w:val="20"/>
                <w:lang w:val="en-CA"/>
              </w:rPr>
            </w:pPr>
            <w:r w:rsidRPr="00C51537">
              <w:rPr>
                <w:sz w:val="20"/>
                <w:szCs w:val="20"/>
                <w:lang w:val="en-CA"/>
              </w:rPr>
              <w:t>Word cemetery-</w:t>
            </w:r>
          </w:p>
          <w:p w:rsidR="00C51537" w:rsidRPr="00C51537" w:rsidRDefault="00C51537" w:rsidP="00C51537">
            <w:pPr>
              <w:cnfStyle w:val="000000100000" w:firstRow="0" w:lastRow="0" w:firstColumn="0" w:lastColumn="0" w:oddVBand="0" w:evenVBand="0" w:oddHBand="1" w:evenHBand="0" w:firstRowFirstColumn="0" w:firstRowLastColumn="0" w:lastRowFirstColumn="0" w:lastRowLastColumn="0"/>
              <w:rPr>
                <w:sz w:val="20"/>
                <w:szCs w:val="20"/>
                <w:lang w:val="en-CA"/>
              </w:rPr>
            </w:pPr>
            <w:r w:rsidRPr="00C51537">
              <w:rPr>
                <w:sz w:val="20"/>
                <w:szCs w:val="20"/>
                <w:lang w:val="en-CA"/>
              </w:rPr>
              <w:t>Student selected words are removed from their writing choices and laid to rest- only to be replaced by words that are full of life</w:t>
            </w:r>
          </w:p>
        </w:tc>
        <w:tc>
          <w:tcPr>
            <w:tcW w:w="1410" w:type="dxa"/>
            <w:gridSpan w:val="3"/>
          </w:tcPr>
          <w:p w:rsidR="00C51537" w:rsidRPr="00C51537" w:rsidRDefault="00C51537" w:rsidP="00C51537">
            <w:pPr>
              <w:cnfStyle w:val="000000100000" w:firstRow="0" w:lastRow="0" w:firstColumn="0" w:lastColumn="0" w:oddVBand="0" w:evenVBand="0" w:oddHBand="1" w:evenHBand="0" w:firstRowFirstColumn="0" w:firstRowLastColumn="0" w:lastRowFirstColumn="0" w:lastRowLastColumn="0"/>
              <w:rPr>
                <w:sz w:val="20"/>
                <w:szCs w:val="20"/>
                <w:lang w:val="en-CA"/>
              </w:rPr>
            </w:pPr>
            <w:r w:rsidRPr="00C51537">
              <w:rPr>
                <w:sz w:val="20"/>
                <w:szCs w:val="20"/>
                <w:lang w:val="en-CA"/>
              </w:rPr>
              <w:t>Marisa Jeffery</w:t>
            </w:r>
          </w:p>
        </w:tc>
        <w:tc>
          <w:tcPr>
            <w:tcW w:w="1336" w:type="dxa"/>
            <w:gridSpan w:val="2"/>
          </w:tcPr>
          <w:p w:rsidR="00C51537" w:rsidRPr="00C51537" w:rsidRDefault="00C51537" w:rsidP="00C51537">
            <w:pPr>
              <w:cnfStyle w:val="000000100000" w:firstRow="0" w:lastRow="0" w:firstColumn="0" w:lastColumn="0" w:oddVBand="0" w:evenVBand="0" w:oddHBand="1" w:evenHBand="0" w:firstRowFirstColumn="0" w:firstRowLastColumn="0" w:lastRowFirstColumn="0" w:lastRowLastColumn="0"/>
              <w:rPr>
                <w:sz w:val="20"/>
                <w:szCs w:val="20"/>
                <w:lang w:val="en-CA"/>
              </w:rPr>
            </w:pPr>
            <w:r w:rsidRPr="00C51537">
              <w:rPr>
                <w:sz w:val="20"/>
                <w:szCs w:val="20"/>
                <w:lang w:val="en-CA"/>
              </w:rPr>
              <w:t>Dictionary</w:t>
            </w:r>
          </w:p>
          <w:p w:rsidR="00C51537" w:rsidRPr="00C51537" w:rsidRDefault="00C51537" w:rsidP="00C51537">
            <w:pPr>
              <w:cnfStyle w:val="000000100000" w:firstRow="0" w:lastRow="0" w:firstColumn="0" w:lastColumn="0" w:oddVBand="0" w:evenVBand="0" w:oddHBand="1" w:evenHBand="0" w:firstRowFirstColumn="0" w:firstRowLastColumn="0" w:lastRowFirstColumn="0" w:lastRowLastColumn="0"/>
              <w:rPr>
                <w:sz w:val="20"/>
                <w:szCs w:val="20"/>
                <w:lang w:val="en-CA"/>
              </w:rPr>
            </w:pPr>
            <w:r w:rsidRPr="00C51537">
              <w:rPr>
                <w:sz w:val="20"/>
                <w:szCs w:val="20"/>
                <w:lang w:val="en-CA"/>
              </w:rPr>
              <w:t>Thesaurus</w:t>
            </w:r>
          </w:p>
          <w:p w:rsidR="00C51537" w:rsidRPr="00C51537" w:rsidRDefault="00C51537" w:rsidP="00C51537">
            <w:pPr>
              <w:cnfStyle w:val="000000100000" w:firstRow="0" w:lastRow="0" w:firstColumn="0" w:lastColumn="0" w:oddVBand="0" w:evenVBand="0" w:oddHBand="1" w:evenHBand="0" w:firstRowFirstColumn="0" w:firstRowLastColumn="0" w:lastRowFirstColumn="0" w:lastRowLastColumn="0"/>
              <w:rPr>
                <w:sz w:val="20"/>
                <w:szCs w:val="20"/>
                <w:lang w:val="en-CA"/>
              </w:rPr>
            </w:pPr>
            <w:r w:rsidRPr="00C51537">
              <w:rPr>
                <w:sz w:val="20"/>
                <w:szCs w:val="20"/>
                <w:lang w:val="en-CA"/>
              </w:rPr>
              <w:t>Reading – A-Z</w:t>
            </w:r>
          </w:p>
        </w:tc>
        <w:tc>
          <w:tcPr>
            <w:tcW w:w="1314" w:type="dxa"/>
            <w:gridSpan w:val="4"/>
          </w:tcPr>
          <w:p w:rsidR="00C51537" w:rsidRPr="00C51537" w:rsidRDefault="00C51537" w:rsidP="00C51537">
            <w:pPr>
              <w:cnfStyle w:val="000000100000" w:firstRow="0" w:lastRow="0" w:firstColumn="0" w:lastColumn="0" w:oddVBand="0" w:evenVBand="0" w:oddHBand="1" w:evenHBand="0" w:firstRowFirstColumn="0" w:firstRowLastColumn="0" w:lastRowFirstColumn="0" w:lastRowLastColumn="0"/>
              <w:rPr>
                <w:sz w:val="20"/>
                <w:szCs w:val="20"/>
                <w:lang w:val="en-CA"/>
              </w:rPr>
            </w:pPr>
            <w:r w:rsidRPr="00C51537">
              <w:rPr>
                <w:sz w:val="20"/>
                <w:szCs w:val="20"/>
                <w:lang w:val="en-CA"/>
              </w:rPr>
              <w:t>Dec-June</w:t>
            </w:r>
          </w:p>
        </w:tc>
        <w:tc>
          <w:tcPr>
            <w:tcW w:w="1337" w:type="dxa"/>
          </w:tcPr>
          <w:p w:rsidR="00C51537" w:rsidRPr="00C51537" w:rsidRDefault="00C51537" w:rsidP="00C51537">
            <w:pPr>
              <w:cnfStyle w:val="000000100000" w:firstRow="0" w:lastRow="0" w:firstColumn="0" w:lastColumn="0" w:oddVBand="0" w:evenVBand="0" w:oddHBand="1" w:evenHBand="0" w:firstRowFirstColumn="0" w:firstRowLastColumn="0" w:lastRowFirstColumn="0" w:lastRowLastColumn="0"/>
              <w:rPr>
                <w:sz w:val="20"/>
                <w:szCs w:val="20"/>
                <w:lang w:val="en-CA"/>
              </w:rPr>
            </w:pPr>
            <w:r w:rsidRPr="00C51537">
              <w:rPr>
                <w:sz w:val="20"/>
                <w:szCs w:val="20"/>
                <w:lang w:val="en-CA"/>
              </w:rPr>
              <w:t>Daily writing assignments</w:t>
            </w:r>
          </w:p>
          <w:p w:rsidR="00C51537" w:rsidRPr="00C51537" w:rsidRDefault="00C51537" w:rsidP="00C51537">
            <w:pPr>
              <w:cnfStyle w:val="000000100000" w:firstRow="0" w:lastRow="0" w:firstColumn="0" w:lastColumn="0" w:oddVBand="0" w:evenVBand="0" w:oddHBand="1" w:evenHBand="0" w:firstRowFirstColumn="0" w:firstRowLastColumn="0" w:lastRowFirstColumn="0" w:lastRowLastColumn="0"/>
              <w:rPr>
                <w:sz w:val="20"/>
                <w:szCs w:val="20"/>
                <w:lang w:val="en-CA"/>
              </w:rPr>
            </w:pPr>
            <w:r w:rsidRPr="00C51537">
              <w:rPr>
                <w:sz w:val="20"/>
                <w:szCs w:val="20"/>
                <w:lang w:val="en-CA"/>
              </w:rPr>
              <w:t>-Writers workshop Daily</w:t>
            </w:r>
          </w:p>
          <w:p w:rsidR="00C51537" w:rsidRPr="00C51537" w:rsidRDefault="00C51537" w:rsidP="00C51537">
            <w:pPr>
              <w:cnfStyle w:val="000000100000" w:firstRow="0" w:lastRow="0" w:firstColumn="0" w:lastColumn="0" w:oddVBand="0" w:evenVBand="0" w:oddHBand="1" w:evenHBand="0" w:firstRowFirstColumn="0" w:firstRowLastColumn="0" w:lastRowFirstColumn="0" w:lastRowLastColumn="0"/>
              <w:rPr>
                <w:sz w:val="20"/>
                <w:szCs w:val="20"/>
                <w:lang w:val="en-CA"/>
              </w:rPr>
            </w:pPr>
            <w:r w:rsidRPr="00C51537">
              <w:rPr>
                <w:sz w:val="20"/>
                <w:szCs w:val="20"/>
                <w:lang w:val="en-CA"/>
              </w:rPr>
              <w:t>-Formative assessment</w:t>
            </w:r>
          </w:p>
          <w:p w:rsidR="00C51537" w:rsidRPr="00C51537" w:rsidRDefault="00C51537" w:rsidP="00C51537">
            <w:pPr>
              <w:cnfStyle w:val="000000100000" w:firstRow="0" w:lastRow="0" w:firstColumn="0" w:lastColumn="0" w:oddVBand="0" w:evenVBand="0" w:oddHBand="1" w:evenHBand="0" w:firstRowFirstColumn="0" w:firstRowLastColumn="0" w:lastRowFirstColumn="0" w:lastRowLastColumn="0"/>
              <w:rPr>
                <w:sz w:val="20"/>
                <w:szCs w:val="20"/>
                <w:lang w:val="en-CA"/>
              </w:rPr>
            </w:pPr>
            <w:r w:rsidRPr="00C51537">
              <w:rPr>
                <w:sz w:val="20"/>
                <w:szCs w:val="20"/>
                <w:lang w:val="en-CA"/>
              </w:rPr>
              <w:t xml:space="preserve">- </w:t>
            </w:r>
          </w:p>
        </w:tc>
        <w:tc>
          <w:tcPr>
            <w:tcW w:w="1278" w:type="dxa"/>
          </w:tcPr>
          <w:p w:rsidR="00C51537" w:rsidRPr="00C51537" w:rsidRDefault="00C51537" w:rsidP="00C51537">
            <w:pPr>
              <w:cnfStyle w:val="000000100000" w:firstRow="0" w:lastRow="0" w:firstColumn="0" w:lastColumn="0" w:oddVBand="0" w:evenVBand="0" w:oddHBand="1" w:evenHBand="0" w:firstRowFirstColumn="0" w:firstRowLastColumn="0" w:lastRowFirstColumn="0" w:lastRowLastColumn="0"/>
              <w:rPr>
                <w:sz w:val="20"/>
                <w:szCs w:val="20"/>
                <w:lang w:val="en-CA"/>
              </w:rPr>
            </w:pPr>
            <w:r w:rsidRPr="00C51537">
              <w:rPr>
                <w:sz w:val="20"/>
                <w:szCs w:val="20"/>
                <w:lang w:val="en-CA"/>
              </w:rPr>
              <w:t>Improved word choice in both Oral and written expression.</w:t>
            </w:r>
          </w:p>
          <w:p w:rsidR="00C51537" w:rsidRPr="00C51537" w:rsidRDefault="00C51537" w:rsidP="00C51537">
            <w:pPr>
              <w:cnfStyle w:val="000000100000" w:firstRow="0" w:lastRow="0" w:firstColumn="0" w:lastColumn="0" w:oddVBand="0" w:evenVBand="0" w:oddHBand="1" w:evenHBand="0" w:firstRowFirstColumn="0" w:firstRowLastColumn="0" w:lastRowFirstColumn="0" w:lastRowLastColumn="0"/>
              <w:rPr>
                <w:sz w:val="20"/>
                <w:szCs w:val="20"/>
                <w:lang w:val="en-CA"/>
              </w:rPr>
            </w:pPr>
            <w:r w:rsidRPr="00C51537">
              <w:rPr>
                <w:sz w:val="20"/>
                <w:szCs w:val="20"/>
                <w:lang w:val="en-CA"/>
              </w:rPr>
              <w:t>Creative word choice in Daily journal.</w:t>
            </w:r>
          </w:p>
        </w:tc>
      </w:tr>
      <w:tr w:rsidR="00C51537" w:rsidRPr="00C51537" w:rsidTr="00D52D0B">
        <w:trPr>
          <w:gridAfter w:val="1"/>
          <w:wAfter w:w="72" w:type="dxa"/>
        </w:trPr>
        <w:tc>
          <w:tcPr>
            <w:cnfStyle w:val="001000000000" w:firstRow="0" w:lastRow="0" w:firstColumn="1" w:lastColumn="0" w:oddVBand="0" w:evenVBand="0" w:oddHBand="0" w:evenHBand="0" w:firstRowFirstColumn="0" w:firstRowLastColumn="0" w:lastRowFirstColumn="0" w:lastRowLastColumn="0"/>
            <w:tcW w:w="1315" w:type="dxa"/>
          </w:tcPr>
          <w:p w:rsidR="00C51537" w:rsidRPr="00C51537" w:rsidRDefault="00C51537" w:rsidP="00C51537">
            <w:pPr>
              <w:rPr>
                <w:sz w:val="20"/>
                <w:szCs w:val="20"/>
                <w:lang w:val="en-CA"/>
              </w:rPr>
            </w:pPr>
          </w:p>
        </w:tc>
        <w:tc>
          <w:tcPr>
            <w:tcW w:w="1586" w:type="dxa"/>
            <w:gridSpan w:val="2"/>
          </w:tcPr>
          <w:p w:rsidR="00C51537" w:rsidRPr="00C51537" w:rsidRDefault="00C51537" w:rsidP="00C51537">
            <w:pPr>
              <w:cnfStyle w:val="000000000000" w:firstRow="0" w:lastRow="0" w:firstColumn="0" w:lastColumn="0" w:oddVBand="0" w:evenVBand="0" w:oddHBand="0" w:evenHBand="0" w:firstRowFirstColumn="0" w:firstRowLastColumn="0" w:lastRowFirstColumn="0" w:lastRowLastColumn="0"/>
              <w:rPr>
                <w:sz w:val="20"/>
                <w:szCs w:val="20"/>
                <w:lang w:val="en-CA"/>
              </w:rPr>
            </w:pPr>
            <w:r w:rsidRPr="00C51537">
              <w:rPr>
                <w:sz w:val="20"/>
                <w:szCs w:val="20"/>
                <w:lang w:val="en-CA"/>
              </w:rPr>
              <w:t>Student will improve their ability to use stronger and more effective words in their word choice component in the traits of writing</w:t>
            </w:r>
          </w:p>
        </w:tc>
        <w:tc>
          <w:tcPr>
            <w:tcW w:w="1410" w:type="dxa"/>
            <w:gridSpan w:val="3"/>
          </w:tcPr>
          <w:p w:rsidR="00C51537" w:rsidRPr="00C51537" w:rsidRDefault="00C51537" w:rsidP="00C51537">
            <w:pPr>
              <w:cnfStyle w:val="000000000000" w:firstRow="0" w:lastRow="0" w:firstColumn="0" w:lastColumn="0" w:oddVBand="0" w:evenVBand="0" w:oddHBand="0" w:evenHBand="0" w:firstRowFirstColumn="0" w:firstRowLastColumn="0" w:lastRowFirstColumn="0" w:lastRowLastColumn="0"/>
              <w:rPr>
                <w:sz w:val="20"/>
                <w:szCs w:val="20"/>
                <w:lang w:val="en-CA"/>
              </w:rPr>
            </w:pPr>
            <w:r w:rsidRPr="00C51537">
              <w:rPr>
                <w:sz w:val="20"/>
                <w:szCs w:val="20"/>
                <w:lang w:val="en-CA"/>
              </w:rPr>
              <w:t>Kerwin Green</w:t>
            </w:r>
          </w:p>
        </w:tc>
        <w:tc>
          <w:tcPr>
            <w:tcW w:w="1336" w:type="dxa"/>
            <w:gridSpan w:val="2"/>
          </w:tcPr>
          <w:p w:rsidR="00C51537" w:rsidRPr="00C51537" w:rsidRDefault="00C51537" w:rsidP="00C51537">
            <w:pPr>
              <w:cnfStyle w:val="000000000000" w:firstRow="0" w:lastRow="0" w:firstColumn="0" w:lastColumn="0" w:oddVBand="0" w:evenVBand="0" w:oddHBand="0" w:evenHBand="0" w:firstRowFirstColumn="0" w:firstRowLastColumn="0" w:lastRowFirstColumn="0" w:lastRowLastColumn="0"/>
              <w:rPr>
                <w:sz w:val="20"/>
                <w:szCs w:val="20"/>
                <w:lang w:val="en-CA"/>
              </w:rPr>
            </w:pPr>
            <w:r w:rsidRPr="00C51537">
              <w:rPr>
                <w:sz w:val="20"/>
                <w:szCs w:val="20"/>
                <w:lang w:val="en-CA"/>
              </w:rPr>
              <w:t>No excuse words by grade level- writing resources portal.</w:t>
            </w:r>
          </w:p>
          <w:p w:rsidR="00C51537" w:rsidRPr="00C51537" w:rsidRDefault="00C51537" w:rsidP="00C51537">
            <w:pPr>
              <w:cnfStyle w:val="000000000000" w:firstRow="0" w:lastRow="0" w:firstColumn="0" w:lastColumn="0" w:oddVBand="0" w:evenVBand="0" w:oddHBand="0" w:evenHBand="0" w:firstRowFirstColumn="0" w:firstRowLastColumn="0" w:lastRowFirstColumn="0" w:lastRowLastColumn="0"/>
              <w:rPr>
                <w:sz w:val="20"/>
                <w:szCs w:val="20"/>
                <w:lang w:val="en-CA"/>
              </w:rPr>
            </w:pPr>
            <w:r w:rsidRPr="00C51537">
              <w:rPr>
                <w:sz w:val="20"/>
                <w:szCs w:val="20"/>
                <w:lang w:val="en-CA"/>
              </w:rPr>
              <w:t>-Spelling resources Reading A-Z</w:t>
            </w:r>
          </w:p>
        </w:tc>
        <w:tc>
          <w:tcPr>
            <w:tcW w:w="1314" w:type="dxa"/>
            <w:gridSpan w:val="4"/>
          </w:tcPr>
          <w:p w:rsidR="00C51537" w:rsidRPr="00C51537" w:rsidRDefault="00C51537" w:rsidP="00C51537">
            <w:pPr>
              <w:cnfStyle w:val="000000000000" w:firstRow="0" w:lastRow="0" w:firstColumn="0" w:lastColumn="0" w:oddVBand="0" w:evenVBand="0" w:oddHBand="0" w:evenHBand="0" w:firstRowFirstColumn="0" w:firstRowLastColumn="0" w:lastRowFirstColumn="0" w:lastRowLastColumn="0"/>
              <w:rPr>
                <w:sz w:val="20"/>
                <w:szCs w:val="20"/>
                <w:lang w:val="en-CA"/>
              </w:rPr>
            </w:pPr>
            <w:r w:rsidRPr="00C51537">
              <w:rPr>
                <w:sz w:val="20"/>
                <w:szCs w:val="20"/>
                <w:lang w:val="en-CA"/>
              </w:rPr>
              <w:t>Second Term</w:t>
            </w:r>
          </w:p>
        </w:tc>
        <w:tc>
          <w:tcPr>
            <w:tcW w:w="1337" w:type="dxa"/>
          </w:tcPr>
          <w:p w:rsidR="00C51537" w:rsidRPr="00C51537" w:rsidRDefault="00C51537" w:rsidP="00C51537">
            <w:pPr>
              <w:cnfStyle w:val="000000000000" w:firstRow="0" w:lastRow="0" w:firstColumn="0" w:lastColumn="0" w:oddVBand="0" w:evenVBand="0" w:oddHBand="0" w:evenHBand="0" w:firstRowFirstColumn="0" w:firstRowLastColumn="0" w:lastRowFirstColumn="0" w:lastRowLastColumn="0"/>
              <w:rPr>
                <w:sz w:val="20"/>
                <w:szCs w:val="20"/>
                <w:lang w:val="en-CA"/>
              </w:rPr>
            </w:pPr>
            <w:r w:rsidRPr="00C51537">
              <w:rPr>
                <w:sz w:val="20"/>
                <w:szCs w:val="20"/>
                <w:lang w:val="en-CA"/>
              </w:rPr>
              <w:t>Daily writing assignments</w:t>
            </w:r>
          </w:p>
          <w:p w:rsidR="00C51537" w:rsidRPr="00C51537" w:rsidRDefault="00C51537" w:rsidP="00C51537">
            <w:pPr>
              <w:cnfStyle w:val="000000000000" w:firstRow="0" w:lastRow="0" w:firstColumn="0" w:lastColumn="0" w:oddVBand="0" w:evenVBand="0" w:oddHBand="0" w:evenHBand="0" w:firstRowFirstColumn="0" w:firstRowLastColumn="0" w:lastRowFirstColumn="0" w:lastRowLastColumn="0"/>
              <w:rPr>
                <w:sz w:val="20"/>
                <w:szCs w:val="20"/>
                <w:lang w:val="en-CA"/>
              </w:rPr>
            </w:pPr>
            <w:r w:rsidRPr="00C51537">
              <w:rPr>
                <w:sz w:val="20"/>
                <w:szCs w:val="20"/>
                <w:lang w:val="en-CA"/>
              </w:rPr>
              <w:t>-Writers workshop Daily</w:t>
            </w:r>
          </w:p>
          <w:p w:rsidR="00C51537" w:rsidRPr="00C51537" w:rsidRDefault="00C51537" w:rsidP="00C51537">
            <w:pPr>
              <w:cnfStyle w:val="000000000000" w:firstRow="0" w:lastRow="0" w:firstColumn="0" w:lastColumn="0" w:oddVBand="0" w:evenVBand="0" w:oddHBand="0" w:evenHBand="0" w:firstRowFirstColumn="0" w:firstRowLastColumn="0" w:lastRowFirstColumn="0" w:lastRowLastColumn="0"/>
              <w:rPr>
                <w:sz w:val="20"/>
                <w:szCs w:val="20"/>
                <w:lang w:val="en-CA"/>
              </w:rPr>
            </w:pPr>
            <w:r w:rsidRPr="00C51537">
              <w:rPr>
                <w:sz w:val="20"/>
                <w:szCs w:val="20"/>
                <w:lang w:val="en-CA"/>
              </w:rPr>
              <w:t>-Formative assessment</w:t>
            </w:r>
          </w:p>
        </w:tc>
        <w:tc>
          <w:tcPr>
            <w:tcW w:w="1278" w:type="dxa"/>
          </w:tcPr>
          <w:p w:rsidR="00C51537" w:rsidRPr="00C51537" w:rsidRDefault="00C51537" w:rsidP="00C51537">
            <w:pPr>
              <w:cnfStyle w:val="000000000000" w:firstRow="0" w:lastRow="0" w:firstColumn="0" w:lastColumn="0" w:oddVBand="0" w:evenVBand="0" w:oddHBand="0" w:evenHBand="0" w:firstRowFirstColumn="0" w:firstRowLastColumn="0" w:lastRowFirstColumn="0" w:lastRowLastColumn="0"/>
              <w:rPr>
                <w:sz w:val="20"/>
                <w:szCs w:val="20"/>
                <w:lang w:val="en-CA"/>
              </w:rPr>
            </w:pPr>
            <w:r w:rsidRPr="00C51537">
              <w:rPr>
                <w:sz w:val="20"/>
                <w:szCs w:val="20"/>
                <w:lang w:val="en-CA"/>
              </w:rPr>
              <w:t>Improved word choice in both Oral and written expression.</w:t>
            </w:r>
          </w:p>
          <w:p w:rsidR="00C51537" w:rsidRPr="00C51537" w:rsidRDefault="00C51537" w:rsidP="00C51537">
            <w:pPr>
              <w:cnfStyle w:val="000000000000" w:firstRow="0" w:lastRow="0" w:firstColumn="0" w:lastColumn="0" w:oddVBand="0" w:evenVBand="0" w:oddHBand="0" w:evenHBand="0" w:firstRowFirstColumn="0" w:firstRowLastColumn="0" w:lastRowFirstColumn="0" w:lastRowLastColumn="0"/>
              <w:rPr>
                <w:sz w:val="20"/>
                <w:szCs w:val="20"/>
                <w:lang w:val="en-CA"/>
              </w:rPr>
            </w:pPr>
            <w:r w:rsidRPr="00C51537">
              <w:rPr>
                <w:sz w:val="20"/>
                <w:szCs w:val="20"/>
                <w:lang w:val="en-CA"/>
              </w:rPr>
              <w:t>Creative word choice in Daily journal.</w:t>
            </w:r>
          </w:p>
        </w:tc>
      </w:tr>
      <w:tr w:rsidR="00C51537" w:rsidRPr="00C51537" w:rsidTr="00D52D0B">
        <w:trPr>
          <w:gridAfter w:val="1"/>
          <w:cnfStyle w:val="000000100000" w:firstRow="0" w:lastRow="0" w:firstColumn="0" w:lastColumn="0" w:oddVBand="0" w:evenVBand="0" w:oddHBand="1" w:evenHBand="0" w:firstRowFirstColumn="0" w:firstRowLastColumn="0" w:lastRowFirstColumn="0" w:lastRowLastColumn="0"/>
          <w:wAfter w:w="72" w:type="dxa"/>
        </w:trPr>
        <w:tc>
          <w:tcPr>
            <w:cnfStyle w:val="001000000000" w:firstRow="0" w:lastRow="0" w:firstColumn="1" w:lastColumn="0" w:oddVBand="0" w:evenVBand="0" w:oddHBand="0" w:evenHBand="0" w:firstRowFirstColumn="0" w:firstRowLastColumn="0" w:lastRowFirstColumn="0" w:lastRowLastColumn="0"/>
            <w:tcW w:w="1315" w:type="dxa"/>
          </w:tcPr>
          <w:p w:rsidR="00C51537" w:rsidRPr="00C51537" w:rsidRDefault="00C51537" w:rsidP="00C51537">
            <w:pPr>
              <w:rPr>
                <w:sz w:val="20"/>
                <w:szCs w:val="20"/>
                <w:lang w:val="en-CA"/>
              </w:rPr>
            </w:pPr>
          </w:p>
        </w:tc>
        <w:tc>
          <w:tcPr>
            <w:tcW w:w="1586" w:type="dxa"/>
            <w:gridSpan w:val="2"/>
          </w:tcPr>
          <w:p w:rsidR="00C51537" w:rsidRPr="00C51537" w:rsidRDefault="00C51537" w:rsidP="00C51537">
            <w:pPr>
              <w:cnfStyle w:val="000000100000" w:firstRow="0" w:lastRow="0" w:firstColumn="0" w:lastColumn="0" w:oddVBand="0" w:evenVBand="0" w:oddHBand="1" w:evenHBand="0" w:firstRowFirstColumn="0" w:firstRowLastColumn="0" w:lastRowFirstColumn="0" w:lastRowLastColumn="0"/>
              <w:rPr>
                <w:sz w:val="20"/>
                <w:szCs w:val="20"/>
                <w:lang w:val="en-CA"/>
              </w:rPr>
            </w:pPr>
          </w:p>
        </w:tc>
        <w:tc>
          <w:tcPr>
            <w:tcW w:w="1410" w:type="dxa"/>
            <w:gridSpan w:val="3"/>
          </w:tcPr>
          <w:p w:rsidR="00C51537" w:rsidRPr="00C51537" w:rsidRDefault="00C51537" w:rsidP="00C51537">
            <w:pPr>
              <w:cnfStyle w:val="000000100000" w:firstRow="0" w:lastRow="0" w:firstColumn="0" w:lastColumn="0" w:oddVBand="0" w:evenVBand="0" w:oddHBand="1" w:evenHBand="0" w:firstRowFirstColumn="0" w:firstRowLastColumn="0" w:lastRowFirstColumn="0" w:lastRowLastColumn="0"/>
              <w:rPr>
                <w:sz w:val="20"/>
                <w:szCs w:val="20"/>
                <w:lang w:val="en-CA"/>
              </w:rPr>
            </w:pPr>
          </w:p>
        </w:tc>
        <w:tc>
          <w:tcPr>
            <w:tcW w:w="1336" w:type="dxa"/>
            <w:gridSpan w:val="2"/>
          </w:tcPr>
          <w:p w:rsidR="00C51537" w:rsidRPr="00C51537" w:rsidRDefault="00C51537" w:rsidP="00C51537">
            <w:pPr>
              <w:cnfStyle w:val="000000100000" w:firstRow="0" w:lastRow="0" w:firstColumn="0" w:lastColumn="0" w:oddVBand="0" w:evenVBand="0" w:oddHBand="1" w:evenHBand="0" w:firstRowFirstColumn="0" w:firstRowLastColumn="0" w:lastRowFirstColumn="0" w:lastRowLastColumn="0"/>
              <w:rPr>
                <w:sz w:val="20"/>
                <w:szCs w:val="20"/>
                <w:lang w:val="en-CA"/>
              </w:rPr>
            </w:pPr>
          </w:p>
        </w:tc>
        <w:tc>
          <w:tcPr>
            <w:tcW w:w="1314" w:type="dxa"/>
            <w:gridSpan w:val="4"/>
          </w:tcPr>
          <w:p w:rsidR="00C51537" w:rsidRPr="00C51537" w:rsidRDefault="00C51537" w:rsidP="00C51537">
            <w:pPr>
              <w:cnfStyle w:val="000000100000" w:firstRow="0" w:lastRow="0" w:firstColumn="0" w:lastColumn="0" w:oddVBand="0" w:evenVBand="0" w:oddHBand="1" w:evenHBand="0" w:firstRowFirstColumn="0" w:firstRowLastColumn="0" w:lastRowFirstColumn="0" w:lastRowLastColumn="0"/>
              <w:rPr>
                <w:sz w:val="20"/>
                <w:szCs w:val="20"/>
                <w:lang w:val="en-CA"/>
              </w:rPr>
            </w:pPr>
          </w:p>
        </w:tc>
        <w:tc>
          <w:tcPr>
            <w:tcW w:w="1337" w:type="dxa"/>
          </w:tcPr>
          <w:p w:rsidR="00C51537" w:rsidRPr="00C51537" w:rsidRDefault="00C51537" w:rsidP="00C51537">
            <w:pPr>
              <w:cnfStyle w:val="000000100000" w:firstRow="0" w:lastRow="0" w:firstColumn="0" w:lastColumn="0" w:oddVBand="0" w:evenVBand="0" w:oddHBand="1" w:evenHBand="0" w:firstRowFirstColumn="0" w:firstRowLastColumn="0" w:lastRowFirstColumn="0" w:lastRowLastColumn="0"/>
              <w:rPr>
                <w:sz w:val="20"/>
                <w:szCs w:val="20"/>
                <w:lang w:val="en-CA"/>
              </w:rPr>
            </w:pPr>
          </w:p>
        </w:tc>
        <w:tc>
          <w:tcPr>
            <w:tcW w:w="1278" w:type="dxa"/>
          </w:tcPr>
          <w:p w:rsidR="00C51537" w:rsidRPr="00C51537" w:rsidRDefault="00C51537" w:rsidP="00C51537">
            <w:pPr>
              <w:cnfStyle w:val="000000100000" w:firstRow="0" w:lastRow="0" w:firstColumn="0" w:lastColumn="0" w:oddVBand="0" w:evenVBand="0" w:oddHBand="1" w:evenHBand="0" w:firstRowFirstColumn="0" w:firstRowLastColumn="0" w:lastRowFirstColumn="0" w:lastRowLastColumn="0"/>
              <w:rPr>
                <w:sz w:val="20"/>
                <w:szCs w:val="20"/>
                <w:lang w:val="en-CA"/>
              </w:rPr>
            </w:pPr>
          </w:p>
        </w:tc>
      </w:tr>
      <w:tr w:rsidR="00C51537" w:rsidRPr="00C51537" w:rsidTr="00D52D0B">
        <w:trPr>
          <w:gridAfter w:val="1"/>
          <w:wAfter w:w="72" w:type="dxa"/>
        </w:trPr>
        <w:tc>
          <w:tcPr>
            <w:cnfStyle w:val="001000000000" w:firstRow="0" w:lastRow="0" w:firstColumn="1" w:lastColumn="0" w:oddVBand="0" w:evenVBand="0" w:oddHBand="0" w:evenHBand="0" w:firstRowFirstColumn="0" w:firstRowLastColumn="0" w:lastRowFirstColumn="0" w:lastRowLastColumn="0"/>
            <w:tcW w:w="1315" w:type="dxa"/>
          </w:tcPr>
          <w:p w:rsidR="00C51537" w:rsidRPr="00C51537" w:rsidRDefault="00C51537" w:rsidP="00C51537">
            <w:pPr>
              <w:rPr>
                <w:sz w:val="20"/>
                <w:szCs w:val="20"/>
                <w:lang w:val="en-CA"/>
              </w:rPr>
            </w:pPr>
          </w:p>
        </w:tc>
        <w:tc>
          <w:tcPr>
            <w:tcW w:w="1586" w:type="dxa"/>
            <w:gridSpan w:val="2"/>
          </w:tcPr>
          <w:p w:rsidR="00C51537" w:rsidRPr="00C51537" w:rsidRDefault="00C51537" w:rsidP="00C51537">
            <w:pPr>
              <w:cnfStyle w:val="000000000000" w:firstRow="0" w:lastRow="0" w:firstColumn="0" w:lastColumn="0" w:oddVBand="0" w:evenVBand="0" w:oddHBand="0" w:evenHBand="0" w:firstRowFirstColumn="0" w:firstRowLastColumn="0" w:lastRowFirstColumn="0" w:lastRowLastColumn="0"/>
              <w:rPr>
                <w:sz w:val="20"/>
                <w:szCs w:val="20"/>
                <w:lang w:val="en-CA"/>
              </w:rPr>
            </w:pPr>
          </w:p>
        </w:tc>
        <w:tc>
          <w:tcPr>
            <w:tcW w:w="1410" w:type="dxa"/>
            <w:gridSpan w:val="3"/>
          </w:tcPr>
          <w:p w:rsidR="00C51537" w:rsidRPr="00C51537" w:rsidRDefault="00C51537" w:rsidP="00C51537">
            <w:pPr>
              <w:cnfStyle w:val="000000000000" w:firstRow="0" w:lastRow="0" w:firstColumn="0" w:lastColumn="0" w:oddVBand="0" w:evenVBand="0" w:oddHBand="0" w:evenHBand="0" w:firstRowFirstColumn="0" w:firstRowLastColumn="0" w:lastRowFirstColumn="0" w:lastRowLastColumn="0"/>
              <w:rPr>
                <w:sz w:val="20"/>
                <w:szCs w:val="20"/>
                <w:lang w:val="en-CA"/>
              </w:rPr>
            </w:pPr>
          </w:p>
        </w:tc>
        <w:tc>
          <w:tcPr>
            <w:tcW w:w="1336" w:type="dxa"/>
            <w:gridSpan w:val="2"/>
          </w:tcPr>
          <w:p w:rsidR="00C51537" w:rsidRPr="00C51537" w:rsidRDefault="00C51537" w:rsidP="00C51537">
            <w:pPr>
              <w:cnfStyle w:val="000000000000" w:firstRow="0" w:lastRow="0" w:firstColumn="0" w:lastColumn="0" w:oddVBand="0" w:evenVBand="0" w:oddHBand="0" w:evenHBand="0" w:firstRowFirstColumn="0" w:firstRowLastColumn="0" w:lastRowFirstColumn="0" w:lastRowLastColumn="0"/>
              <w:rPr>
                <w:sz w:val="20"/>
                <w:szCs w:val="20"/>
                <w:lang w:val="en-CA"/>
              </w:rPr>
            </w:pPr>
          </w:p>
        </w:tc>
        <w:tc>
          <w:tcPr>
            <w:tcW w:w="1314" w:type="dxa"/>
            <w:gridSpan w:val="4"/>
          </w:tcPr>
          <w:p w:rsidR="00C51537" w:rsidRPr="00C51537" w:rsidRDefault="00C51537" w:rsidP="00C51537">
            <w:pPr>
              <w:cnfStyle w:val="000000000000" w:firstRow="0" w:lastRow="0" w:firstColumn="0" w:lastColumn="0" w:oddVBand="0" w:evenVBand="0" w:oddHBand="0" w:evenHBand="0" w:firstRowFirstColumn="0" w:firstRowLastColumn="0" w:lastRowFirstColumn="0" w:lastRowLastColumn="0"/>
              <w:rPr>
                <w:sz w:val="20"/>
                <w:szCs w:val="20"/>
                <w:lang w:val="en-CA"/>
              </w:rPr>
            </w:pPr>
          </w:p>
        </w:tc>
        <w:tc>
          <w:tcPr>
            <w:tcW w:w="1337" w:type="dxa"/>
          </w:tcPr>
          <w:p w:rsidR="00C51537" w:rsidRPr="00C51537" w:rsidRDefault="00C51537" w:rsidP="00C51537">
            <w:pPr>
              <w:cnfStyle w:val="000000000000" w:firstRow="0" w:lastRow="0" w:firstColumn="0" w:lastColumn="0" w:oddVBand="0" w:evenVBand="0" w:oddHBand="0" w:evenHBand="0" w:firstRowFirstColumn="0" w:firstRowLastColumn="0" w:lastRowFirstColumn="0" w:lastRowLastColumn="0"/>
              <w:rPr>
                <w:sz w:val="20"/>
                <w:szCs w:val="20"/>
                <w:lang w:val="en-CA"/>
              </w:rPr>
            </w:pPr>
          </w:p>
        </w:tc>
        <w:tc>
          <w:tcPr>
            <w:tcW w:w="1278" w:type="dxa"/>
          </w:tcPr>
          <w:p w:rsidR="00C51537" w:rsidRPr="00C51537" w:rsidRDefault="00C51537" w:rsidP="00C51537">
            <w:pPr>
              <w:cnfStyle w:val="000000000000" w:firstRow="0" w:lastRow="0" w:firstColumn="0" w:lastColumn="0" w:oddVBand="0" w:evenVBand="0" w:oddHBand="0" w:evenHBand="0" w:firstRowFirstColumn="0" w:firstRowLastColumn="0" w:lastRowFirstColumn="0" w:lastRowLastColumn="0"/>
              <w:rPr>
                <w:sz w:val="20"/>
                <w:szCs w:val="20"/>
                <w:lang w:val="en-CA"/>
              </w:rPr>
            </w:pPr>
          </w:p>
        </w:tc>
      </w:tr>
    </w:tbl>
    <w:p w:rsidR="00C51537" w:rsidRPr="00C51537" w:rsidRDefault="00C51537" w:rsidP="00C51537">
      <w:pPr>
        <w:rPr>
          <w:sz w:val="20"/>
          <w:szCs w:val="20"/>
          <w:lang w:val="en-CA"/>
        </w:rPr>
      </w:pPr>
    </w:p>
    <w:p w:rsidR="00172A0C" w:rsidRPr="006A1431" w:rsidRDefault="00172A0C" w:rsidP="00172A0C">
      <w:pPr>
        <w:jc w:val="center"/>
        <w:rPr>
          <w:b/>
          <w:sz w:val="20"/>
          <w:szCs w:val="20"/>
          <w:lang w:val="en-CA"/>
        </w:rPr>
      </w:pPr>
    </w:p>
    <w:p w:rsidR="00172A0C" w:rsidRPr="006A1431" w:rsidRDefault="00172A0C" w:rsidP="00172A0C">
      <w:pPr>
        <w:rPr>
          <w:sz w:val="20"/>
          <w:szCs w:val="20"/>
          <w:lang w:val="en-CA"/>
        </w:rPr>
      </w:pPr>
      <w:r w:rsidRPr="006A1431">
        <w:rPr>
          <w:sz w:val="20"/>
          <w:szCs w:val="20"/>
          <w:lang w:val="en-CA"/>
        </w:rPr>
        <w:t>Numeracy Goal</w:t>
      </w:r>
    </w:p>
    <w:tbl>
      <w:tblPr>
        <w:tblStyle w:val="LightShading-Accent12"/>
        <w:tblW w:w="0" w:type="auto"/>
        <w:tblLook w:val="04A0" w:firstRow="1" w:lastRow="0" w:firstColumn="1" w:lastColumn="0" w:noHBand="0" w:noVBand="1"/>
      </w:tblPr>
      <w:tblGrid>
        <w:gridCol w:w="1354"/>
        <w:gridCol w:w="1365"/>
        <w:gridCol w:w="473"/>
        <w:gridCol w:w="983"/>
        <w:gridCol w:w="1320"/>
        <w:gridCol w:w="889"/>
        <w:gridCol w:w="434"/>
        <w:gridCol w:w="1392"/>
        <w:gridCol w:w="1366"/>
      </w:tblGrid>
      <w:tr w:rsidR="00172A0C" w:rsidRPr="006A1431" w:rsidTr="00C515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gridSpan w:val="3"/>
          </w:tcPr>
          <w:p w:rsidR="00172A0C" w:rsidRPr="006A1431" w:rsidRDefault="00172A0C" w:rsidP="00172A0C">
            <w:pPr>
              <w:spacing w:after="0" w:line="240" w:lineRule="auto"/>
              <w:jc w:val="center"/>
              <w:rPr>
                <w:sz w:val="20"/>
                <w:szCs w:val="20"/>
              </w:rPr>
            </w:pPr>
            <w:r w:rsidRPr="006A1431">
              <w:rPr>
                <w:sz w:val="20"/>
                <w:szCs w:val="20"/>
              </w:rPr>
              <w:t>EECD Areas of Focus</w:t>
            </w:r>
          </w:p>
          <w:p w:rsidR="00172A0C" w:rsidRPr="006A1431" w:rsidRDefault="00172A0C" w:rsidP="00172A0C">
            <w:pPr>
              <w:spacing w:after="0" w:line="240" w:lineRule="auto"/>
              <w:jc w:val="center"/>
              <w:rPr>
                <w:sz w:val="20"/>
                <w:szCs w:val="20"/>
              </w:rPr>
            </w:pPr>
            <w:r w:rsidRPr="006A1431">
              <w:rPr>
                <w:sz w:val="20"/>
                <w:szCs w:val="20"/>
              </w:rPr>
              <w:t>(ED Plan)</w:t>
            </w:r>
          </w:p>
        </w:tc>
        <w:tc>
          <w:tcPr>
            <w:tcW w:w="3192" w:type="dxa"/>
            <w:gridSpan w:val="3"/>
          </w:tcPr>
          <w:p w:rsidR="00172A0C" w:rsidRPr="006A1431" w:rsidRDefault="00172A0C" w:rsidP="00172A0C">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6A1431">
              <w:rPr>
                <w:sz w:val="20"/>
                <w:szCs w:val="20"/>
              </w:rPr>
              <w:t>District Areas of Focus</w:t>
            </w:r>
          </w:p>
          <w:p w:rsidR="00172A0C" w:rsidRPr="006A1431" w:rsidRDefault="00172A0C" w:rsidP="00172A0C">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6A1431">
              <w:rPr>
                <w:sz w:val="20"/>
                <w:szCs w:val="20"/>
              </w:rPr>
              <w:t>(D.I.P.)</w:t>
            </w:r>
          </w:p>
        </w:tc>
        <w:tc>
          <w:tcPr>
            <w:tcW w:w="3192" w:type="dxa"/>
            <w:gridSpan w:val="3"/>
          </w:tcPr>
          <w:p w:rsidR="00172A0C" w:rsidRPr="006A1431" w:rsidRDefault="00172A0C" w:rsidP="00172A0C">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6A1431">
              <w:rPr>
                <w:sz w:val="20"/>
                <w:szCs w:val="20"/>
              </w:rPr>
              <w:t>School Areas of Focus</w:t>
            </w:r>
          </w:p>
          <w:p w:rsidR="00172A0C" w:rsidRPr="006A1431" w:rsidRDefault="00172A0C" w:rsidP="00172A0C">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6A1431">
              <w:rPr>
                <w:sz w:val="20"/>
                <w:szCs w:val="20"/>
              </w:rPr>
              <w:t>(S.I.P.)</w:t>
            </w:r>
          </w:p>
        </w:tc>
      </w:tr>
      <w:tr w:rsidR="00172A0C" w:rsidRPr="006A1431" w:rsidTr="00C51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gridSpan w:val="3"/>
          </w:tcPr>
          <w:p w:rsidR="00172A0C" w:rsidRPr="006A1431" w:rsidRDefault="00172A0C" w:rsidP="00172A0C">
            <w:pPr>
              <w:spacing w:after="0" w:line="240" w:lineRule="auto"/>
              <w:rPr>
                <w:sz w:val="20"/>
                <w:szCs w:val="20"/>
              </w:rPr>
            </w:pPr>
            <w:r w:rsidRPr="006A1431">
              <w:rPr>
                <w:sz w:val="20"/>
                <w:szCs w:val="20"/>
              </w:rPr>
              <w:t>Improve achievement in language, mathematical and scientific literacies</w:t>
            </w:r>
          </w:p>
        </w:tc>
        <w:tc>
          <w:tcPr>
            <w:tcW w:w="3192" w:type="dxa"/>
            <w:gridSpan w:val="3"/>
          </w:tcPr>
          <w:p w:rsidR="00172A0C" w:rsidRPr="006A1431"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A1431">
              <w:rPr>
                <w:sz w:val="20"/>
                <w:szCs w:val="20"/>
              </w:rPr>
              <w:t>By June 2014, results on the mental math component of all Provincial math assessments will increase to an average score of 70% at grade 3, 5 and 8.</w:t>
            </w:r>
          </w:p>
        </w:tc>
        <w:tc>
          <w:tcPr>
            <w:tcW w:w="3192" w:type="dxa"/>
            <w:gridSpan w:val="3"/>
          </w:tcPr>
          <w:p w:rsidR="00172A0C" w:rsidRPr="006A1431"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A1431">
              <w:rPr>
                <w:sz w:val="20"/>
                <w:szCs w:val="20"/>
              </w:rPr>
              <w:t>Mental math in grades five through eight.</w:t>
            </w:r>
          </w:p>
        </w:tc>
      </w:tr>
      <w:tr w:rsidR="00172A0C" w:rsidRPr="006A1431" w:rsidTr="00C51537">
        <w:tc>
          <w:tcPr>
            <w:cnfStyle w:val="001000000000" w:firstRow="0" w:lastRow="0" w:firstColumn="1" w:lastColumn="0" w:oddVBand="0" w:evenVBand="0" w:oddHBand="0" w:evenHBand="0" w:firstRowFirstColumn="0" w:firstRowLastColumn="0" w:lastRowFirstColumn="0" w:lastRowLastColumn="0"/>
            <w:tcW w:w="3192" w:type="dxa"/>
            <w:gridSpan w:val="3"/>
          </w:tcPr>
          <w:p w:rsidR="00172A0C" w:rsidRPr="006A1431" w:rsidRDefault="00172A0C" w:rsidP="00172A0C">
            <w:pPr>
              <w:spacing w:after="0" w:line="240" w:lineRule="auto"/>
              <w:rPr>
                <w:sz w:val="20"/>
                <w:szCs w:val="20"/>
              </w:rPr>
            </w:pPr>
          </w:p>
        </w:tc>
        <w:tc>
          <w:tcPr>
            <w:tcW w:w="3192" w:type="dxa"/>
            <w:gridSpan w:val="3"/>
          </w:tcPr>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gridSpan w:val="3"/>
          </w:tcPr>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Number value relationships in grade k-2</w:t>
            </w:r>
          </w:p>
        </w:tc>
      </w:tr>
      <w:tr w:rsidR="00172A0C" w:rsidRPr="006A1431" w:rsidTr="00C51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gridSpan w:val="3"/>
          </w:tcPr>
          <w:p w:rsidR="00172A0C" w:rsidRPr="006A1431" w:rsidRDefault="00172A0C" w:rsidP="00172A0C">
            <w:pPr>
              <w:spacing w:after="0" w:line="240" w:lineRule="auto"/>
              <w:rPr>
                <w:sz w:val="20"/>
                <w:szCs w:val="20"/>
              </w:rPr>
            </w:pPr>
          </w:p>
        </w:tc>
        <w:tc>
          <w:tcPr>
            <w:tcW w:w="3192" w:type="dxa"/>
            <w:gridSpan w:val="3"/>
          </w:tcPr>
          <w:p w:rsidR="00172A0C" w:rsidRPr="006A1431"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3192" w:type="dxa"/>
            <w:gridSpan w:val="3"/>
          </w:tcPr>
          <w:p w:rsidR="00172A0C" w:rsidRPr="006A1431"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172A0C" w:rsidRPr="006A1431" w:rsidTr="00C51537">
        <w:tc>
          <w:tcPr>
            <w:cnfStyle w:val="001000000000" w:firstRow="0" w:lastRow="0" w:firstColumn="1" w:lastColumn="0" w:oddVBand="0" w:evenVBand="0" w:oddHBand="0" w:evenHBand="0" w:firstRowFirstColumn="0" w:firstRowLastColumn="0" w:lastRowFirstColumn="0" w:lastRowLastColumn="0"/>
            <w:tcW w:w="3192" w:type="dxa"/>
            <w:gridSpan w:val="3"/>
          </w:tcPr>
          <w:p w:rsidR="00172A0C" w:rsidRPr="006A1431" w:rsidRDefault="00172A0C" w:rsidP="00172A0C">
            <w:pPr>
              <w:spacing w:after="0" w:line="240" w:lineRule="auto"/>
              <w:rPr>
                <w:sz w:val="20"/>
                <w:szCs w:val="20"/>
              </w:rPr>
            </w:pPr>
          </w:p>
        </w:tc>
        <w:tc>
          <w:tcPr>
            <w:tcW w:w="3192" w:type="dxa"/>
            <w:gridSpan w:val="3"/>
          </w:tcPr>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gridSpan w:val="3"/>
          </w:tcPr>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172A0C" w:rsidRPr="006A1431" w:rsidTr="00C51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9"/>
          </w:tcPr>
          <w:p w:rsidR="00172A0C" w:rsidRPr="006A1431" w:rsidRDefault="00172A0C" w:rsidP="00172A0C">
            <w:pPr>
              <w:spacing w:after="0" w:line="240" w:lineRule="auto"/>
              <w:rPr>
                <w:sz w:val="20"/>
                <w:szCs w:val="20"/>
              </w:rPr>
            </w:pPr>
            <w:r w:rsidRPr="006A1431">
              <w:rPr>
                <w:sz w:val="20"/>
                <w:szCs w:val="20"/>
              </w:rPr>
              <w:t>School Area of Focus: Mental math in grades 5 through 8</w:t>
            </w:r>
          </w:p>
          <w:p w:rsidR="00172A0C" w:rsidRPr="006A1431" w:rsidRDefault="00172A0C" w:rsidP="00172A0C">
            <w:pPr>
              <w:spacing w:after="0" w:line="240" w:lineRule="auto"/>
              <w:rPr>
                <w:sz w:val="20"/>
                <w:szCs w:val="20"/>
              </w:rPr>
            </w:pPr>
          </w:p>
          <w:p w:rsidR="00172A0C" w:rsidRPr="006A1431" w:rsidRDefault="00172A0C" w:rsidP="00172A0C">
            <w:pPr>
              <w:spacing w:after="0" w:line="240" w:lineRule="auto"/>
              <w:rPr>
                <w:sz w:val="20"/>
                <w:szCs w:val="20"/>
              </w:rPr>
            </w:pPr>
            <w:r w:rsidRPr="006A1431">
              <w:rPr>
                <w:sz w:val="20"/>
                <w:szCs w:val="20"/>
              </w:rPr>
              <w:t xml:space="preserve">Justification: </w:t>
            </w:r>
            <w:r w:rsidR="00135415">
              <w:rPr>
                <w:sz w:val="20"/>
                <w:szCs w:val="20"/>
              </w:rPr>
              <w:t xml:space="preserve"> </w:t>
            </w:r>
            <w:r w:rsidR="0058504C" w:rsidRPr="006A1431">
              <w:rPr>
                <w:sz w:val="20"/>
                <w:szCs w:val="20"/>
              </w:rPr>
              <w:t>A Review</w:t>
            </w:r>
            <w:r w:rsidRPr="006A1431">
              <w:rPr>
                <w:sz w:val="20"/>
                <w:szCs w:val="20"/>
              </w:rPr>
              <w:t xml:space="preserve"> of 2012-2013 Grade 5 through 8</w:t>
            </w:r>
            <w:r w:rsidR="000C4FF1">
              <w:rPr>
                <w:sz w:val="20"/>
                <w:szCs w:val="20"/>
              </w:rPr>
              <w:t>- 49% were below acceptable at grade 5- 38</w:t>
            </w:r>
            <w:r w:rsidR="0058504C">
              <w:rPr>
                <w:sz w:val="20"/>
                <w:szCs w:val="20"/>
              </w:rPr>
              <w:t>% were</w:t>
            </w:r>
            <w:r w:rsidR="000C4FF1">
              <w:rPr>
                <w:sz w:val="20"/>
                <w:szCs w:val="20"/>
              </w:rPr>
              <w:t xml:space="preserve"> below acceptable at grade 8.</w:t>
            </w:r>
          </w:p>
          <w:p w:rsidR="00172A0C" w:rsidRPr="006A1431" w:rsidRDefault="00172A0C" w:rsidP="00172A0C">
            <w:pPr>
              <w:spacing w:after="0" w:line="240" w:lineRule="auto"/>
              <w:rPr>
                <w:sz w:val="20"/>
                <w:szCs w:val="20"/>
              </w:rPr>
            </w:pPr>
            <w:r w:rsidRPr="006A1431">
              <w:rPr>
                <w:sz w:val="20"/>
                <w:szCs w:val="20"/>
              </w:rPr>
              <w:t>Provincial Math Assessment determined that the average scores for the</w:t>
            </w:r>
          </w:p>
          <w:p w:rsidR="00172A0C" w:rsidRPr="006A1431" w:rsidRDefault="00172A0C" w:rsidP="00172A0C">
            <w:pPr>
              <w:spacing w:after="0" w:line="240" w:lineRule="auto"/>
              <w:rPr>
                <w:sz w:val="20"/>
                <w:szCs w:val="20"/>
              </w:rPr>
            </w:pPr>
            <w:r w:rsidRPr="006A1431">
              <w:rPr>
                <w:sz w:val="20"/>
                <w:szCs w:val="20"/>
              </w:rPr>
              <w:t>Mental Math strand was 53/% for Grade 5 and 61/%for Grade 8.</w:t>
            </w:r>
          </w:p>
        </w:tc>
      </w:tr>
      <w:tr w:rsidR="00172A0C" w:rsidRPr="006A1431" w:rsidTr="003B3822">
        <w:tc>
          <w:tcPr>
            <w:cnfStyle w:val="001000000000" w:firstRow="0" w:lastRow="0" w:firstColumn="1" w:lastColumn="0" w:oddVBand="0" w:evenVBand="0" w:oddHBand="0" w:evenHBand="0" w:firstRowFirstColumn="0" w:firstRowLastColumn="0" w:lastRowFirstColumn="0" w:lastRowLastColumn="0"/>
            <w:tcW w:w="1354" w:type="dxa"/>
          </w:tcPr>
          <w:p w:rsidR="00172A0C" w:rsidRPr="006A1431" w:rsidRDefault="00172A0C" w:rsidP="00172A0C">
            <w:pPr>
              <w:spacing w:after="0" w:line="240" w:lineRule="auto"/>
              <w:rPr>
                <w:sz w:val="20"/>
                <w:szCs w:val="20"/>
              </w:rPr>
            </w:pPr>
            <w:r w:rsidRPr="006A1431">
              <w:rPr>
                <w:sz w:val="20"/>
                <w:szCs w:val="20"/>
              </w:rPr>
              <w:lastRenderedPageBreak/>
              <w:t>Smart Goals</w:t>
            </w:r>
          </w:p>
        </w:tc>
        <w:tc>
          <w:tcPr>
            <w:tcW w:w="1365" w:type="dxa"/>
          </w:tcPr>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Strategies and Actions</w:t>
            </w:r>
          </w:p>
        </w:tc>
        <w:tc>
          <w:tcPr>
            <w:tcW w:w="1456" w:type="dxa"/>
            <w:gridSpan w:val="2"/>
          </w:tcPr>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Responsibility</w:t>
            </w:r>
          </w:p>
        </w:tc>
        <w:tc>
          <w:tcPr>
            <w:tcW w:w="1320" w:type="dxa"/>
          </w:tcPr>
          <w:p w:rsidR="00172A0C"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Resources</w:t>
            </w:r>
          </w:p>
          <w:p w:rsidR="003C3EC5" w:rsidRDefault="003C3EC5"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p w:rsidR="003C3EC5" w:rsidRPr="006A1431" w:rsidRDefault="003C3EC5"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323" w:type="dxa"/>
            <w:gridSpan w:val="2"/>
          </w:tcPr>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Timelines</w:t>
            </w:r>
          </w:p>
        </w:tc>
        <w:tc>
          <w:tcPr>
            <w:tcW w:w="1392" w:type="dxa"/>
          </w:tcPr>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Monitoring</w:t>
            </w:r>
          </w:p>
        </w:tc>
        <w:tc>
          <w:tcPr>
            <w:tcW w:w="1366" w:type="dxa"/>
          </w:tcPr>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Evidence of Success</w:t>
            </w:r>
          </w:p>
        </w:tc>
      </w:tr>
      <w:tr w:rsidR="00172A0C" w:rsidRPr="006A1431" w:rsidTr="003B38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4" w:type="dxa"/>
          </w:tcPr>
          <w:p w:rsidR="00851C59" w:rsidRPr="00851C59" w:rsidRDefault="00172A0C" w:rsidP="00851C59">
            <w:pPr>
              <w:spacing w:after="0" w:line="240" w:lineRule="auto"/>
              <w:rPr>
                <w:sz w:val="20"/>
                <w:szCs w:val="20"/>
              </w:rPr>
            </w:pPr>
            <w:r w:rsidRPr="006A1431">
              <w:rPr>
                <w:sz w:val="20"/>
                <w:szCs w:val="20"/>
              </w:rPr>
              <w:t>This year our average score on the mental math strand of the Provincial Math Assessment 2013-2014 in Grade 5</w:t>
            </w:r>
            <w:r w:rsidR="00851C59" w:rsidRPr="00851C59">
              <w:rPr>
                <w:sz w:val="20"/>
                <w:szCs w:val="20"/>
              </w:rPr>
              <w:t>8 will meet or exceed</w:t>
            </w:r>
          </w:p>
          <w:p w:rsidR="00851C59" w:rsidRPr="00851C59" w:rsidRDefault="00851C59" w:rsidP="00851C59">
            <w:pPr>
              <w:spacing w:after="0" w:line="240" w:lineRule="auto"/>
              <w:rPr>
                <w:sz w:val="20"/>
                <w:szCs w:val="20"/>
              </w:rPr>
            </w:pPr>
            <w:r w:rsidRPr="00851C59">
              <w:rPr>
                <w:sz w:val="20"/>
                <w:szCs w:val="20"/>
              </w:rPr>
              <w:t>6</w:t>
            </w:r>
            <w:r>
              <w:rPr>
                <w:sz w:val="20"/>
                <w:szCs w:val="20"/>
              </w:rPr>
              <w:t>0</w:t>
            </w:r>
            <w:r w:rsidRPr="00851C59">
              <w:rPr>
                <w:sz w:val="20"/>
                <w:szCs w:val="20"/>
              </w:rPr>
              <w:t>/%.</w:t>
            </w:r>
          </w:p>
          <w:p w:rsidR="00172A0C" w:rsidRPr="006A1431" w:rsidRDefault="00172A0C" w:rsidP="00172A0C">
            <w:pPr>
              <w:spacing w:after="0" w:line="240" w:lineRule="auto"/>
              <w:rPr>
                <w:sz w:val="20"/>
                <w:szCs w:val="20"/>
              </w:rPr>
            </w:pPr>
            <w:r w:rsidRPr="006A1431">
              <w:rPr>
                <w:sz w:val="20"/>
                <w:szCs w:val="20"/>
              </w:rPr>
              <w:t xml:space="preserve"> and Grade 8 will meet or exceed</w:t>
            </w:r>
          </w:p>
          <w:p w:rsidR="00172A0C" w:rsidRDefault="00851C59" w:rsidP="00172A0C">
            <w:pPr>
              <w:spacing w:after="0" w:line="240" w:lineRule="auto"/>
              <w:rPr>
                <w:sz w:val="20"/>
                <w:szCs w:val="20"/>
              </w:rPr>
            </w:pPr>
            <w:r>
              <w:rPr>
                <w:sz w:val="20"/>
                <w:szCs w:val="20"/>
              </w:rPr>
              <w:t>65</w:t>
            </w:r>
            <w:r w:rsidR="00172A0C" w:rsidRPr="006A1431">
              <w:rPr>
                <w:sz w:val="20"/>
                <w:szCs w:val="20"/>
              </w:rPr>
              <w:t>/%.</w:t>
            </w:r>
          </w:p>
          <w:p w:rsidR="00C168C6" w:rsidRDefault="00C168C6" w:rsidP="00172A0C">
            <w:pPr>
              <w:spacing w:after="0" w:line="240" w:lineRule="auto"/>
              <w:rPr>
                <w:sz w:val="20"/>
                <w:szCs w:val="20"/>
              </w:rPr>
            </w:pPr>
          </w:p>
          <w:p w:rsidR="00C168C6" w:rsidRPr="006A1431" w:rsidRDefault="00C168C6" w:rsidP="00172A0C">
            <w:pPr>
              <w:spacing w:after="0" w:line="240" w:lineRule="auto"/>
              <w:rPr>
                <w:sz w:val="20"/>
                <w:szCs w:val="20"/>
              </w:rPr>
            </w:pPr>
            <w:r>
              <w:rPr>
                <w:sz w:val="20"/>
                <w:szCs w:val="20"/>
              </w:rPr>
              <w:t>PLOP</w:t>
            </w:r>
            <w:r w:rsidR="0058504C">
              <w:rPr>
                <w:sz w:val="20"/>
                <w:szCs w:val="20"/>
              </w:rPr>
              <w:t>: 53</w:t>
            </w:r>
            <w:r w:rsidR="00851C59">
              <w:rPr>
                <w:sz w:val="20"/>
                <w:szCs w:val="20"/>
              </w:rPr>
              <w:t>% acceptable at grade 5. 61% acceptable at grade 8.</w:t>
            </w:r>
          </w:p>
        </w:tc>
        <w:tc>
          <w:tcPr>
            <w:tcW w:w="1365" w:type="dxa"/>
          </w:tcPr>
          <w:p w:rsidR="00172A0C" w:rsidRPr="006A1431"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A1431">
              <w:rPr>
                <w:sz w:val="20"/>
                <w:szCs w:val="20"/>
              </w:rPr>
              <w:t>-Grade 5 through 8 Math Teachers will focus on -Mental    Math Strategies each day. Reinforcing value of strategy.</w:t>
            </w:r>
          </w:p>
        </w:tc>
        <w:tc>
          <w:tcPr>
            <w:tcW w:w="1456" w:type="dxa"/>
            <w:gridSpan w:val="2"/>
          </w:tcPr>
          <w:p w:rsidR="00172A0C" w:rsidRPr="006A1431"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A1431">
              <w:rPr>
                <w:sz w:val="20"/>
                <w:szCs w:val="20"/>
              </w:rPr>
              <w:t>Marisa Jeffery- Jay Allison</w:t>
            </w:r>
          </w:p>
        </w:tc>
        <w:tc>
          <w:tcPr>
            <w:tcW w:w="1320" w:type="dxa"/>
          </w:tcPr>
          <w:p w:rsidR="00172A0C" w:rsidRDefault="003C3EC5"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Online resources provided by math leads.</w:t>
            </w:r>
          </w:p>
          <w:p w:rsidR="003C3EC5" w:rsidRDefault="003C3EC5"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-Prime math</w:t>
            </w:r>
          </w:p>
          <w:p w:rsidR="003C3EC5" w:rsidRDefault="003C3EC5"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-Key math </w:t>
            </w:r>
          </w:p>
          <w:p w:rsidR="003C3EC5" w:rsidRPr="006A1431" w:rsidRDefault="003C3EC5"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-Math Essentials</w:t>
            </w:r>
          </w:p>
        </w:tc>
        <w:tc>
          <w:tcPr>
            <w:tcW w:w="1323" w:type="dxa"/>
            <w:gridSpan w:val="2"/>
          </w:tcPr>
          <w:p w:rsidR="00172A0C" w:rsidRPr="006A1431"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A1431">
              <w:rPr>
                <w:sz w:val="20"/>
                <w:szCs w:val="20"/>
              </w:rPr>
              <w:t>December -May</w:t>
            </w:r>
          </w:p>
        </w:tc>
        <w:tc>
          <w:tcPr>
            <w:tcW w:w="1392" w:type="dxa"/>
          </w:tcPr>
          <w:p w:rsidR="00172A0C" w:rsidRPr="006A1431"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A1431">
              <w:rPr>
                <w:sz w:val="20"/>
                <w:szCs w:val="20"/>
              </w:rPr>
              <w:t>Daily formative assessment</w:t>
            </w:r>
          </w:p>
          <w:p w:rsidR="00172A0C" w:rsidRPr="006A1431"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A1431">
              <w:rPr>
                <w:sz w:val="20"/>
                <w:szCs w:val="20"/>
              </w:rPr>
              <w:t>-February 20th</w:t>
            </w:r>
          </w:p>
          <w:p w:rsidR="00172A0C" w:rsidRPr="006A1431"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A1431">
              <w:rPr>
                <w:sz w:val="20"/>
                <w:szCs w:val="20"/>
              </w:rPr>
              <w:t>April 20</w:t>
            </w:r>
            <w:r w:rsidRPr="006A1431">
              <w:rPr>
                <w:sz w:val="20"/>
                <w:szCs w:val="20"/>
                <w:vertAlign w:val="superscript"/>
              </w:rPr>
              <w:t>th</w:t>
            </w:r>
            <w:r w:rsidRPr="006A1431">
              <w:rPr>
                <w:sz w:val="20"/>
                <w:szCs w:val="20"/>
              </w:rPr>
              <w:t xml:space="preserve"> in school assessments.</w:t>
            </w:r>
          </w:p>
          <w:p w:rsidR="00172A0C" w:rsidRPr="006A1431"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A1431">
              <w:rPr>
                <w:sz w:val="20"/>
                <w:szCs w:val="20"/>
              </w:rPr>
              <w:t>-Provincial assessments</w:t>
            </w:r>
          </w:p>
        </w:tc>
        <w:tc>
          <w:tcPr>
            <w:tcW w:w="1366" w:type="dxa"/>
          </w:tcPr>
          <w:p w:rsidR="00172A0C" w:rsidRPr="006A1431"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A1431">
              <w:rPr>
                <w:sz w:val="20"/>
                <w:szCs w:val="20"/>
              </w:rPr>
              <w:t>Provincial Math Assessment 2013-2014 Mental Math results</w:t>
            </w:r>
          </w:p>
          <w:p w:rsidR="00172A0C" w:rsidRPr="006A1431"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A1431">
              <w:rPr>
                <w:sz w:val="20"/>
                <w:szCs w:val="20"/>
              </w:rPr>
              <w:t>-Common Assessments Grade 6 and 7</w:t>
            </w:r>
          </w:p>
          <w:p w:rsidR="00172A0C" w:rsidRPr="006A1431"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A1431">
              <w:rPr>
                <w:sz w:val="20"/>
                <w:szCs w:val="20"/>
              </w:rPr>
              <w:t>-Classroom monitoring and assessment</w:t>
            </w:r>
          </w:p>
        </w:tc>
      </w:tr>
      <w:tr w:rsidR="00172A0C" w:rsidRPr="006A1431" w:rsidTr="003B3822">
        <w:tc>
          <w:tcPr>
            <w:cnfStyle w:val="001000000000" w:firstRow="0" w:lastRow="0" w:firstColumn="1" w:lastColumn="0" w:oddVBand="0" w:evenVBand="0" w:oddHBand="0" w:evenHBand="0" w:firstRowFirstColumn="0" w:firstRowLastColumn="0" w:lastRowFirstColumn="0" w:lastRowLastColumn="0"/>
            <w:tcW w:w="1354" w:type="dxa"/>
          </w:tcPr>
          <w:p w:rsidR="00172A0C" w:rsidRPr="006A1431" w:rsidRDefault="00172A0C" w:rsidP="00172A0C">
            <w:pPr>
              <w:spacing w:after="0" w:line="240" w:lineRule="auto"/>
              <w:rPr>
                <w:sz w:val="20"/>
                <w:szCs w:val="20"/>
              </w:rPr>
            </w:pPr>
          </w:p>
        </w:tc>
        <w:tc>
          <w:tcPr>
            <w:tcW w:w="1365" w:type="dxa"/>
          </w:tcPr>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-Math lunch Wednesdays and Fridays days centered around a mental math strategy</w:t>
            </w:r>
          </w:p>
        </w:tc>
        <w:tc>
          <w:tcPr>
            <w:tcW w:w="1456" w:type="dxa"/>
            <w:gridSpan w:val="2"/>
          </w:tcPr>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Jay Allison</w:t>
            </w:r>
          </w:p>
        </w:tc>
        <w:tc>
          <w:tcPr>
            <w:tcW w:w="1320" w:type="dxa"/>
          </w:tcPr>
          <w:p w:rsidR="00172A0C" w:rsidRDefault="000C4FF1"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Math essentials</w:t>
            </w:r>
          </w:p>
          <w:p w:rsidR="000C4FF1" w:rsidRDefault="000C4FF1"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-online math resources</w:t>
            </w:r>
          </w:p>
          <w:p w:rsidR="000C4FF1" w:rsidRDefault="000C4FF1"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-Smart lesson bank</w:t>
            </w:r>
          </w:p>
          <w:p w:rsidR="000C4FF1" w:rsidRPr="006A1431" w:rsidRDefault="000C4FF1" w:rsidP="0064648D">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Learn Alberta</w:t>
            </w:r>
          </w:p>
        </w:tc>
        <w:tc>
          <w:tcPr>
            <w:tcW w:w="1323" w:type="dxa"/>
            <w:gridSpan w:val="2"/>
          </w:tcPr>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Second term</w:t>
            </w:r>
          </w:p>
        </w:tc>
        <w:tc>
          <w:tcPr>
            <w:tcW w:w="1392" w:type="dxa"/>
          </w:tcPr>
          <w:p w:rsidR="00172A0C" w:rsidRPr="006A1431" w:rsidRDefault="000C4FF1"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 attendance</w:t>
            </w:r>
          </w:p>
        </w:tc>
        <w:tc>
          <w:tcPr>
            <w:tcW w:w="1366" w:type="dxa"/>
          </w:tcPr>
          <w:p w:rsidR="00172A0C" w:rsidRPr="006A1431" w:rsidRDefault="0064648D"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Increase in student performance on in-class assessment and weekly quizzes.</w:t>
            </w:r>
          </w:p>
        </w:tc>
      </w:tr>
      <w:tr w:rsidR="00172A0C" w:rsidRPr="006A1431" w:rsidTr="003B38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4" w:type="dxa"/>
          </w:tcPr>
          <w:p w:rsidR="00172A0C" w:rsidRPr="006A1431" w:rsidRDefault="00172A0C" w:rsidP="00172A0C">
            <w:pPr>
              <w:spacing w:after="0" w:line="240" w:lineRule="auto"/>
              <w:rPr>
                <w:sz w:val="20"/>
                <w:szCs w:val="20"/>
              </w:rPr>
            </w:pPr>
          </w:p>
        </w:tc>
        <w:tc>
          <w:tcPr>
            <w:tcW w:w="1365" w:type="dxa"/>
          </w:tcPr>
          <w:p w:rsidR="00172A0C" w:rsidRPr="006A1431"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A1431">
              <w:rPr>
                <w:sz w:val="20"/>
                <w:szCs w:val="20"/>
              </w:rPr>
              <w:t xml:space="preserve">-Math ops game based math activities focusing on mental math strategies </w:t>
            </w:r>
          </w:p>
        </w:tc>
        <w:tc>
          <w:tcPr>
            <w:tcW w:w="1456" w:type="dxa"/>
            <w:gridSpan w:val="2"/>
          </w:tcPr>
          <w:p w:rsidR="00172A0C" w:rsidRPr="006A1431"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A1431">
              <w:rPr>
                <w:sz w:val="20"/>
                <w:szCs w:val="20"/>
              </w:rPr>
              <w:t>Marissa Jeffery</w:t>
            </w:r>
          </w:p>
        </w:tc>
        <w:tc>
          <w:tcPr>
            <w:tcW w:w="1320" w:type="dxa"/>
          </w:tcPr>
          <w:p w:rsidR="000C4FF1" w:rsidRPr="000C4FF1" w:rsidRDefault="000C4FF1" w:rsidP="000C4FF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C4FF1">
              <w:rPr>
                <w:sz w:val="20"/>
                <w:szCs w:val="20"/>
              </w:rPr>
              <w:t>Math essentials</w:t>
            </w:r>
          </w:p>
          <w:p w:rsidR="000C4FF1" w:rsidRPr="000C4FF1" w:rsidRDefault="000C4FF1" w:rsidP="000C4FF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C4FF1">
              <w:rPr>
                <w:sz w:val="20"/>
                <w:szCs w:val="20"/>
              </w:rPr>
              <w:t>-online math resources</w:t>
            </w:r>
          </w:p>
          <w:p w:rsidR="000C4FF1" w:rsidRPr="000C4FF1" w:rsidRDefault="000C4FF1" w:rsidP="000C4FF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C4FF1">
              <w:rPr>
                <w:sz w:val="20"/>
                <w:szCs w:val="20"/>
              </w:rPr>
              <w:t>-Smart lesson bank</w:t>
            </w:r>
          </w:p>
          <w:p w:rsidR="00172A0C" w:rsidRPr="006A1431" w:rsidRDefault="000C4FF1" w:rsidP="000C4FF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0C4FF1">
              <w:rPr>
                <w:sz w:val="20"/>
                <w:szCs w:val="20"/>
              </w:rPr>
              <w:t xml:space="preserve">- Learn </w:t>
            </w:r>
            <w:r>
              <w:rPr>
                <w:sz w:val="20"/>
                <w:szCs w:val="20"/>
              </w:rPr>
              <w:t>A</w:t>
            </w:r>
            <w:r w:rsidRPr="000C4FF1">
              <w:rPr>
                <w:sz w:val="20"/>
                <w:szCs w:val="20"/>
              </w:rPr>
              <w:t>lberta</w:t>
            </w:r>
          </w:p>
        </w:tc>
        <w:tc>
          <w:tcPr>
            <w:tcW w:w="1323" w:type="dxa"/>
            <w:gridSpan w:val="2"/>
          </w:tcPr>
          <w:p w:rsidR="00172A0C" w:rsidRPr="006A1431"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A1431">
              <w:rPr>
                <w:sz w:val="20"/>
                <w:szCs w:val="20"/>
              </w:rPr>
              <w:t>Second term</w:t>
            </w:r>
          </w:p>
        </w:tc>
        <w:tc>
          <w:tcPr>
            <w:tcW w:w="1392" w:type="dxa"/>
          </w:tcPr>
          <w:p w:rsidR="00172A0C" w:rsidRPr="006A1431" w:rsidRDefault="000C4FF1"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 class assessment</w:t>
            </w:r>
          </w:p>
        </w:tc>
        <w:tc>
          <w:tcPr>
            <w:tcW w:w="1366" w:type="dxa"/>
          </w:tcPr>
          <w:p w:rsidR="00172A0C" w:rsidRPr="006A1431" w:rsidRDefault="0064648D"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4648D">
              <w:rPr>
                <w:sz w:val="20"/>
                <w:szCs w:val="20"/>
              </w:rPr>
              <w:t>Increase in student performance on in-class assessment and weekly quizzes.</w:t>
            </w:r>
          </w:p>
        </w:tc>
      </w:tr>
      <w:tr w:rsidR="00172A0C" w:rsidRPr="006A1431" w:rsidTr="003B3822">
        <w:tc>
          <w:tcPr>
            <w:cnfStyle w:val="001000000000" w:firstRow="0" w:lastRow="0" w:firstColumn="1" w:lastColumn="0" w:oddVBand="0" w:evenVBand="0" w:oddHBand="0" w:evenHBand="0" w:firstRowFirstColumn="0" w:firstRowLastColumn="0" w:lastRowFirstColumn="0" w:lastRowLastColumn="0"/>
            <w:tcW w:w="1354" w:type="dxa"/>
          </w:tcPr>
          <w:p w:rsidR="00172A0C" w:rsidRPr="006A1431" w:rsidRDefault="00172A0C" w:rsidP="00172A0C">
            <w:pPr>
              <w:spacing w:after="0" w:line="240" w:lineRule="auto"/>
              <w:rPr>
                <w:sz w:val="20"/>
                <w:szCs w:val="20"/>
              </w:rPr>
            </w:pPr>
          </w:p>
        </w:tc>
        <w:tc>
          <w:tcPr>
            <w:tcW w:w="1365" w:type="dxa"/>
          </w:tcPr>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 xml:space="preserve">Math workshop with math mentor </w:t>
            </w:r>
          </w:p>
        </w:tc>
        <w:tc>
          <w:tcPr>
            <w:tcW w:w="1456" w:type="dxa"/>
            <w:gridSpan w:val="2"/>
          </w:tcPr>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Tom McCabe</w:t>
            </w:r>
          </w:p>
        </w:tc>
        <w:tc>
          <w:tcPr>
            <w:tcW w:w="1320" w:type="dxa"/>
          </w:tcPr>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Angela Buggie</w:t>
            </w:r>
          </w:p>
        </w:tc>
        <w:tc>
          <w:tcPr>
            <w:tcW w:w="1323" w:type="dxa"/>
            <w:gridSpan w:val="2"/>
          </w:tcPr>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January-February</w:t>
            </w:r>
          </w:p>
        </w:tc>
        <w:tc>
          <w:tcPr>
            <w:tcW w:w="1392" w:type="dxa"/>
          </w:tcPr>
          <w:p w:rsidR="00172A0C" w:rsidRPr="006A1431" w:rsidRDefault="004601B5"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Walk through observable use of strategies.</w:t>
            </w:r>
          </w:p>
        </w:tc>
        <w:tc>
          <w:tcPr>
            <w:tcW w:w="1366" w:type="dxa"/>
          </w:tcPr>
          <w:p w:rsidR="00172A0C" w:rsidRPr="006A1431" w:rsidRDefault="004601B5"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Universal design for learning component strengthened in lesson plans.</w:t>
            </w:r>
          </w:p>
        </w:tc>
      </w:tr>
      <w:tr w:rsidR="00172A0C" w:rsidRPr="006A1431" w:rsidTr="003B38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4" w:type="dxa"/>
          </w:tcPr>
          <w:p w:rsidR="00172A0C" w:rsidRPr="006A1431" w:rsidRDefault="00172A0C" w:rsidP="00172A0C">
            <w:pPr>
              <w:spacing w:after="0" w:line="240" w:lineRule="auto"/>
              <w:rPr>
                <w:sz w:val="20"/>
                <w:szCs w:val="20"/>
              </w:rPr>
            </w:pPr>
          </w:p>
        </w:tc>
        <w:tc>
          <w:tcPr>
            <w:tcW w:w="1365" w:type="dxa"/>
          </w:tcPr>
          <w:p w:rsidR="00172A0C" w:rsidRPr="006A1431"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456" w:type="dxa"/>
            <w:gridSpan w:val="2"/>
          </w:tcPr>
          <w:p w:rsidR="00172A0C" w:rsidRPr="006A1431"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320" w:type="dxa"/>
          </w:tcPr>
          <w:p w:rsidR="00172A0C" w:rsidRPr="006A1431"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323" w:type="dxa"/>
            <w:gridSpan w:val="2"/>
          </w:tcPr>
          <w:p w:rsidR="00172A0C" w:rsidRPr="006A1431"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392" w:type="dxa"/>
          </w:tcPr>
          <w:p w:rsidR="00172A0C" w:rsidRPr="006A1431"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366" w:type="dxa"/>
          </w:tcPr>
          <w:p w:rsidR="00172A0C" w:rsidRPr="006A1431"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bl>
    <w:p w:rsidR="00172A0C" w:rsidRPr="006A1431" w:rsidRDefault="00172A0C" w:rsidP="00172A0C">
      <w:pPr>
        <w:rPr>
          <w:sz w:val="20"/>
          <w:szCs w:val="20"/>
          <w:lang w:val="en-CA"/>
        </w:rPr>
      </w:pPr>
    </w:p>
    <w:tbl>
      <w:tblPr>
        <w:tblStyle w:val="LightShading-Accent12"/>
        <w:tblW w:w="0" w:type="auto"/>
        <w:tblLook w:val="04A0" w:firstRow="1" w:lastRow="0" w:firstColumn="1" w:lastColumn="0" w:noHBand="0" w:noVBand="1"/>
      </w:tblPr>
      <w:tblGrid>
        <w:gridCol w:w="1340"/>
        <w:gridCol w:w="1356"/>
        <w:gridCol w:w="1456"/>
        <w:gridCol w:w="1357"/>
        <w:gridCol w:w="1354"/>
        <w:gridCol w:w="1361"/>
        <w:gridCol w:w="1352"/>
      </w:tblGrid>
      <w:tr w:rsidR="00172A0C" w:rsidRPr="006A1431" w:rsidTr="00C515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7"/>
          </w:tcPr>
          <w:p w:rsidR="00172A0C" w:rsidRPr="006A1431" w:rsidRDefault="00172A0C" w:rsidP="00172A0C">
            <w:pPr>
              <w:spacing w:after="0" w:line="240" w:lineRule="auto"/>
              <w:rPr>
                <w:sz w:val="20"/>
                <w:szCs w:val="20"/>
              </w:rPr>
            </w:pPr>
            <w:r w:rsidRPr="006A1431">
              <w:rPr>
                <w:sz w:val="20"/>
                <w:szCs w:val="20"/>
              </w:rPr>
              <w:t>School Area of Focus:  Numeracy value relationships in grade k-2. Interdependent value concepts.</w:t>
            </w:r>
          </w:p>
          <w:p w:rsidR="00172A0C" w:rsidRPr="006A1431" w:rsidRDefault="00172A0C" w:rsidP="00172A0C">
            <w:pPr>
              <w:spacing w:after="0" w:line="240" w:lineRule="auto"/>
              <w:rPr>
                <w:sz w:val="20"/>
                <w:szCs w:val="20"/>
              </w:rPr>
            </w:pPr>
          </w:p>
          <w:p w:rsidR="00172A0C" w:rsidRPr="006A1431" w:rsidRDefault="00172A0C" w:rsidP="00172A0C">
            <w:pPr>
              <w:spacing w:after="0" w:line="240" w:lineRule="auto"/>
              <w:rPr>
                <w:sz w:val="20"/>
                <w:szCs w:val="20"/>
              </w:rPr>
            </w:pPr>
            <w:r w:rsidRPr="006A1431">
              <w:rPr>
                <w:sz w:val="20"/>
                <w:szCs w:val="20"/>
              </w:rPr>
              <w:t>Justification: Students at the K-2 level are performing at an average of 68% on these math concepts in the key math skills testing questions. These concepts are important building blocks to understanding math concepts and indicators of future success.</w:t>
            </w:r>
          </w:p>
        </w:tc>
      </w:tr>
      <w:tr w:rsidR="00172A0C" w:rsidRPr="006A1431" w:rsidTr="00C51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rsidR="00172A0C" w:rsidRPr="006A1431" w:rsidRDefault="00172A0C" w:rsidP="00172A0C">
            <w:pPr>
              <w:spacing w:after="0" w:line="240" w:lineRule="auto"/>
              <w:rPr>
                <w:sz w:val="20"/>
                <w:szCs w:val="20"/>
              </w:rPr>
            </w:pPr>
            <w:r w:rsidRPr="006A1431">
              <w:rPr>
                <w:sz w:val="20"/>
                <w:szCs w:val="20"/>
              </w:rPr>
              <w:t>Smart Goals</w:t>
            </w:r>
          </w:p>
        </w:tc>
        <w:tc>
          <w:tcPr>
            <w:tcW w:w="1356" w:type="dxa"/>
          </w:tcPr>
          <w:p w:rsidR="00172A0C" w:rsidRPr="006A1431"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A1431">
              <w:rPr>
                <w:sz w:val="20"/>
                <w:szCs w:val="20"/>
              </w:rPr>
              <w:t>Strategies and Actions</w:t>
            </w:r>
          </w:p>
        </w:tc>
        <w:tc>
          <w:tcPr>
            <w:tcW w:w="1456" w:type="dxa"/>
          </w:tcPr>
          <w:p w:rsidR="00172A0C" w:rsidRPr="006A1431"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A1431">
              <w:rPr>
                <w:sz w:val="20"/>
                <w:szCs w:val="20"/>
              </w:rPr>
              <w:t>Responsibility</w:t>
            </w:r>
          </w:p>
        </w:tc>
        <w:tc>
          <w:tcPr>
            <w:tcW w:w="1357" w:type="dxa"/>
          </w:tcPr>
          <w:p w:rsidR="00172A0C" w:rsidRPr="006A1431"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A1431">
              <w:rPr>
                <w:sz w:val="20"/>
                <w:szCs w:val="20"/>
              </w:rPr>
              <w:t>Resources</w:t>
            </w:r>
          </w:p>
        </w:tc>
        <w:tc>
          <w:tcPr>
            <w:tcW w:w="1354" w:type="dxa"/>
          </w:tcPr>
          <w:p w:rsidR="00172A0C" w:rsidRPr="006A1431"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A1431">
              <w:rPr>
                <w:sz w:val="20"/>
                <w:szCs w:val="20"/>
              </w:rPr>
              <w:t>Timelines</w:t>
            </w:r>
          </w:p>
        </w:tc>
        <w:tc>
          <w:tcPr>
            <w:tcW w:w="1361" w:type="dxa"/>
          </w:tcPr>
          <w:p w:rsidR="00172A0C" w:rsidRPr="006A1431"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A1431">
              <w:rPr>
                <w:sz w:val="20"/>
                <w:szCs w:val="20"/>
              </w:rPr>
              <w:t>Monitoring</w:t>
            </w:r>
          </w:p>
        </w:tc>
        <w:tc>
          <w:tcPr>
            <w:tcW w:w="1352" w:type="dxa"/>
          </w:tcPr>
          <w:p w:rsidR="00172A0C" w:rsidRPr="006A1431"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A1431">
              <w:rPr>
                <w:sz w:val="20"/>
                <w:szCs w:val="20"/>
              </w:rPr>
              <w:t>Evidence of Success</w:t>
            </w:r>
          </w:p>
        </w:tc>
      </w:tr>
      <w:tr w:rsidR="00172A0C" w:rsidRPr="006A1431" w:rsidTr="00C51537">
        <w:tc>
          <w:tcPr>
            <w:cnfStyle w:val="001000000000" w:firstRow="0" w:lastRow="0" w:firstColumn="1" w:lastColumn="0" w:oddVBand="0" w:evenVBand="0" w:oddHBand="0" w:evenHBand="0" w:firstRowFirstColumn="0" w:firstRowLastColumn="0" w:lastRowFirstColumn="0" w:lastRowLastColumn="0"/>
            <w:tcW w:w="1340" w:type="dxa"/>
          </w:tcPr>
          <w:p w:rsidR="00172A0C" w:rsidRDefault="00172A0C" w:rsidP="00C168C6">
            <w:pPr>
              <w:spacing w:after="0" w:line="240" w:lineRule="auto"/>
              <w:rPr>
                <w:sz w:val="20"/>
                <w:szCs w:val="20"/>
              </w:rPr>
            </w:pPr>
            <w:r w:rsidRPr="006A1431">
              <w:rPr>
                <w:sz w:val="20"/>
                <w:szCs w:val="20"/>
              </w:rPr>
              <w:t xml:space="preserve">By June 2014 students in k-2 will perform at </w:t>
            </w:r>
            <w:r w:rsidR="004601B5">
              <w:rPr>
                <w:sz w:val="20"/>
                <w:szCs w:val="20"/>
              </w:rPr>
              <w:t>7</w:t>
            </w:r>
            <w:r w:rsidRPr="006A1431">
              <w:rPr>
                <w:sz w:val="20"/>
                <w:szCs w:val="20"/>
              </w:rPr>
              <w:t xml:space="preserve">8% success rate </w:t>
            </w:r>
            <w:r w:rsidR="004601B5">
              <w:rPr>
                <w:sz w:val="20"/>
                <w:szCs w:val="20"/>
              </w:rPr>
              <w:t>in key math on third assessment.</w:t>
            </w:r>
          </w:p>
          <w:p w:rsidR="002A1F98" w:rsidRPr="002A1F98" w:rsidRDefault="009E6267" w:rsidP="009E6267">
            <w:pPr>
              <w:spacing w:after="0" w:line="240" w:lineRule="auto"/>
              <w:rPr>
                <w:sz w:val="20"/>
                <w:szCs w:val="20"/>
              </w:rPr>
            </w:pPr>
            <w:r>
              <w:rPr>
                <w:sz w:val="20"/>
                <w:szCs w:val="20"/>
              </w:rPr>
              <w:t>PLOP: 68% are successful on the Key Math concepts.</w:t>
            </w:r>
          </w:p>
        </w:tc>
        <w:tc>
          <w:tcPr>
            <w:tcW w:w="1356" w:type="dxa"/>
          </w:tcPr>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Math workshop with math mentor</w:t>
            </w:r>
          </w:p>
        </w:tc>
        <w:tc>
          <w:tcPr>
            <w:tcW w:w="1456" w:type="dxa"/>
          </w:tcPr>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Tom McCabe</w:t>
            </w:r>
          </w:p>
        </w:tc>
        <w:tc>
          <w:tcPr>
            <w:tcW w:w="1357" w:type="dxa"/>
          </w:tcPr>
          <w:p w:rsidR="00172A0C"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Angela Buggie</w:t>
            </w:r>
          </w:p>
          <w:p w:rsidR="003C3EC5" w:rsidRPr="006A1431" w:rsidRDefault="003C3EC5"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354" w:type="dxa"/>
          </w:tcPr>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December- January</w:t>
            </w:r>
          </w:p>
        </w:tc>
        <w:tc>
          <w:tcPr>
            <w:tcW w:w="1361" w:type="dxa"/>
          </w:tcPr>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In class formative assessment</w:t>
            </w:r>
          </w:p>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-Common assessment of concepts-</w:t>
            </w:r>
          </w:p>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Key math targeted questions assessment</w:t>
            </w:r>
          </w:p>
        </w:tc>
        <w:tc>
          <w:tcPr>
            <w:tcW w:w="1352" w:type="dxa"/>
          </w:tcPr>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Classroom performance and assessment</w:t>
            </w:r>
          </w:p>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-Key math performance Third assessment</w:t>
            </w:r>
          </w:p>
        </w:tc>
      </w:tr>
      <w:tr w:rsidR="00172A0C" w:rsidRPr="006A1431" w:rsidTr="00C51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rsidR="00172A0C" w:rsidRPr="006A1431" w:rsidRDefault="00172A0C" w:rsidP="00172A0C">
            <w:pPr>
              <w:spacing w:after="0" w:line="240" w:lineRule="auto"/>
              <w:rPr>
                <w:sz w:val="20"/>
                <w:szCs w:val="20"/>
              </w:rPr>
            </w:pPr>
          </w:p>
        </w:tc>
        <w:tc>
          <w:tcPr>
            <w:tcW w:w="1356" w:type="dxa"/>
          </w:tcPr>
          <w:p w:rsidR="00172A0C" w:rsidRPr="006A1431"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A1431">
              <w:rPr>
                <w:sz w:val="20"/>
                <w:szCs w:val="20"/>
              </w:rPr>
              <w:t>-Math newsletter for parents focusing on strategies</w:t>
            </w:r>
            <w:r w:rsidR="004601B5">
              <w:rPr>
                <w:sz w:val="20"/>
                <w:szCs w:val="20"/>
              </w:rPr>
              <w:t xml:space="preserve"> to reinforce classroom- encourage the use of online resources.</w:t>
            </w:r>
          </w:p>
        </w:tc>
        <w:tc>
          <w:tcPr>
            <w:tcW w:w="1456" w:type="dxa"/>
          </w:tcPr>
          <w:p w:rsidR="00172A0C" w:rsidRPr="006A1431"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A1431">
              <w:rPr>
                <w:sz w:val="20"/>
                <w:szCs w:val="20"/>
              </w:rPr>
              <w:t>Bonnie Vickers Marsha Hamilton Joanne Simpson</w:t>
            </w:r>
          </w:p>
        </w:tc>
        <w:tc>
          <w:tcPr>
            <w:tcW w:w="1357" w:type="dxa"/>
          </w:tcPr>
          <w:p w:rsidR="0064648D" w:rsidRPr="0064648D" w:rsidRDefault="0064648D" w:rsidP="0064648D">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4648D">
              <w:rPr>
                <w:sz w:val="20"/>
                <w:szCs w:val="20"/>
              </w:rPr>
              <w:t>Math essentials</w:t>
            </w:r>
          </w:p>
          <w:p w:rsidR="0064648D" w:rsidRPr="0064648D" w:rsidRDefault="0064648D" w:rsidP="0064648D">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4648D">
              <w:rPr>
                <w:sz w:val="20"/>
                <w:szCs w:val="20"/>
              </w:rPr>
              <w:t>-online math resources</w:t>
            </w:r>
          </w:p>
          <w:p w:rsidR="0064648D" w:rsidRPr="0064648D" w:rsidRDefault="0064648D" w:rsidP="0064648D">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4648D">
              <w:rPr>
                <w:sz w:val="20"/>
                <w:szCs w:val="20"/>
              </w:rPr>
              <w:t>-Smart lesson bank</w:t>
            </w:r>
          </w:p>
          <w:p w:rsidR="00172A0C" w:rsidRPr="006A1431" w:rsidRDefault="0064648D" w:rsidP="0064648D">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4648D">
              <w:rPr>
                <w:sz w:val="20"/>
                <w:szCs w:val="20"/>
              </w:rPr>
              <w:t>- Learn Alberta</w:t>
            </w:r>
          </w:p>
        </w:tc>
        <w:tc>
          <w:tcPr>
            <w:tcW w:w="1354" w:type="dxa"/>
          </w:tcPr>
          <w:p w:rsidR="00172A0C" w:rsidRPr="006A1431"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A1431">
              <w:rPr>
                <w:sz w:val="20"/>
                <w:szCs w:val="20"/>
              </w:rPr>
              <w:t>Three letters – February, April,</w:t>
            </w:r>
          </w:p>
          <w:p w:rsidR="00172A0C" w:rsidRPr="006A1431"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A1431">
              <w:rPr>
                <w:sz w:val="20"/>
                <w:szCs w:val="20"/>
              </w:rPr>
              <w:t>May</w:t>
            </w:r>
          </w:p>
        </w:tc>
        <w:tc>
          <w:tcPr>
            <w:tcW w:w="1361" w:type="dxa"/>
          </w:tcPr>
          <w:p w:rsidR="00172A0C" w:rsidRPr="006A1431" w:rsidRDefault="0064648D" w:rsidP="0064648D">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Newsletter in parent friendly terms and user friendly format.</w:t>
            </w:r>
          </w:p>
        </w:tc>
        <w:tc>
          <w:tcPr>
            <w:tcW w:w="1352" w:type="dxa"/>
          </w:tcPr>
          <w:p w:rsidR="00172A0C" w:rsidRPr="006A1431" w:rsidRDefault="0064648D"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Feedback from parents. Re-useable resource</w:t>
            </w:r>
          </w:p>
        </w:tc>
      </w:tr>
      <w:tr w:rsidR="00172A0C" w:rsidRPr="006A1431" w:rsidTr="00C51537">
        <w:tc>
          <w:tcPr>
            <w:cnfStyle w:val="001000000000" w:firstRow="0" w:lastRow="0" w:firstColumn="1" w:lastColumn="0" w:oddVBand="0" w:evenVBand="0" w:oddHBand="0" w:evenHBand="0" w:firstRowFirstColumn="0" w:firstRowLastColumn="0" w:lastRowFirstColumn="0" w:lastRowLastColumn="0"/>
            <w:tcW w:w="1340" w:type="dxa"/>
          </w:tcPr>
          <w:p w:rsidR="00172A0C" w:rsidRPr="006A1431" w:rsidRDefault="00172A0C" w:rsidP="00172A0C">
            <w:pPr>
              <w:spacing w:after="0" w:line="240" w:lineRule="auto"/>
              <w:rPr>
                <w:sz w:val="20"/>
                <w:szCs w:val="20"/>
              </w:rPr>
            </w:pPr>
          </w:p>
        </w:tc>
        <w:tc>
          <w:tcPr>
            <w:tcW w:w="1356" w:type="dxa"/>
          </w:tcPr>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-Identify web-based resources for skills and drills</w:t>
            </w:r>
          </w:p>
        </w:tc>
        <w:tc>
          <w:tcPr>
            <w:tcW w:w="1456" w:type="dxa"/>
          </w:tcPr>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Bonnie Vickers Marsha Hamilton Joanne Simpson</w:t>
            </w:r>
          </w:p>
        </w:tc>
        <w:tc>
          <w:tcPr>
            <w:tcW w:w="1357" w:type="dxa"/>
          </w:tcPr>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Angela Buggie</w:t>
            </w:r>
          </w:p>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Craig Crawford</w:t>
            </w:r>
          </w:p>
        </w:tc>
        <w:tc>
          <w:tcPr>
            <w:tcW w:w="1354" w:type="dxa"/>
          </w:tcPr>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January</w:t>
            </w:r>
          </w:p>
        </w:tc>
        <w:tc>
          <w:tcPr>
            <w:tcW w:w="1361" w:type="dxa"/>
          </w:tcPr>
          <w:p w:rsidR="00172A0C" w:rsidRPr="006A1431" w:rsidRDefault="0064648D"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Appropriate web based resource list created</w:t>
            </w:r>
          </w:p>
        </w:tc>
        <w:tc>
          <w:tcPr>
            <w:tcW w:w="1352" w:type="dxa"/>
          </w:tcPr>
          <w:p w:rsidR="00172A0C" w:rsidRPr="006A1431" w:rsidRDefault="0064648D"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Student performance increased on Formative assessment.</w:t>
            </w:r>
          </w:p>
        </w:tc>
      </w:tr>
      <w:tr w:rsidR="00172A0C" w:rsidRPr="006A1431" w:rsidTr="00C51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0" w:type="dxa"/>
          </w:tcPr>
          <w:p w:rsidR="00172A0C" w:rsidRPr="006A1431" w:rsidRDefault="00172A0C" w:rsidP="00172A0C">
            <w:pPr>
              <w:spacing w:after="0" w:line="240" w:lineRule="auto"/>
              <w:rPr>
                <w:sz w:val="20"/>
                <w:szCs w:val="20"/>
              </w:rPr>
            </w:pPr>
          </w:p>
        </w:tc>
        <w:tc>
          <w:tcPr>
            <w:tcW w:w="1356" w:type="dxa"/>
          </w:tcPr>
          <w:p w:rsidR="00172A0C" w:rsidRPr="006A1431"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A1431">
              <w:rPr>
                <w:sz w:val="20"/>
                <w:szCs w:val="20"/>
              </w:rPr>
              <w:t>-100</w:t>
            </w:r>
            <w:r w:rsidRPr="006A1431">
              <w:rPr>
                <w:sz w:val="20"/>
                <w:szCs w:val="20"/>
                <w:vertAlign w:val="superscript"/>
              </w:rPr>
              <w:t>th</w:t>
            </w:r>
            <w:r w:rsidRPr="006A1431">
              <w:rPr>
                <w:sz w:val="20"/>
                <w:szCs w:val="20"/>
              </w:rPr>
              <w:t xml:space="preserve"> day activities focused on empirical relationships</w:t>
            </w:r>
          </w:p>
        </w:tc>
        <w:tc>
          <w:tcPr>
            <w:tcW w:w="1456" w:type="dxa"/>
          </w:tcPr>
          <w:p w:rsidR="00172A0C" w:rsidRPr="006A1431"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A1431">
              <w:rPr>
                <w:sz w:val="20"/>
                <w:szCs w:val="20"/>
              </w:rPr>
              <w:t>Bonnie Vickers Marsha Hamilton Joanne Simpson</w:t>
            </w:r>
          </w:p>
        </w:tc>
        <w:tc>
          <w:tcPr>
            <w:tcW w:w="1357" w:type="dxa"/>
          </w:tcPr>
          <w:p w:rsidR="00172A0C" w:rsidRPr="006A1431"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A1431">
              <w:rPr>
                <w:sz w:val="20"/>
                <w:szCs w:val="20"/>
              </w:rPr>
              <w:t>Resource- 100</w:t>
            </w:r>
            <w:r w:rsidRPr="006A1431">
              <w:rPr>
                <w:sz w:val="20"/>
                <w:szCs w:val="20"/>
                <w:vertAlign w:val="superscript"/>
              </w:rPr>
              <w:t>th</w:t>
            </w:r>
            <w:r w:rsidRPr="006A1431">
              <w:rPr>
                <w:sz w:val="20"/>
                <w:szCs w:val="20"/>
              </w:rPr>
              <w:t xml:space="preserve"> day the Math way </w:t>
            </w:r>
          </w:p>
        </w:tc>
        <w:tc>
          <w:tcPr>
            <w:tcW w:w="1354" w:type="dxa"/>
          </w:tcPr>
          <w:p w:rsidR="00172A0C" w:rsidRPr="006A1431"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A1431">
              <w:rPr>
                <w:sz w:val="20"/>
                <w:szCs w:val="20"/>
              </w:rPr>
              <w:t>February</w:t>
            </w:r>
          </w:p>
        </w:tc>
        <w:tc>
          <w:tcPr>
            <w:tcW w:w="1361" w:type="dxa"/>
          </w:tcPr>
          <w:p w:rsidR="00172A0C" w:rsidRDefault="0064648D"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Classroom level activities.</w:t>
            </w:r>
          </w:p>
          <w:p w:rsidR="0064648D" w:rsidRPr="006A1431" w:rsidRDefault="0064648D"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-presentation for other classes</w:t>
            </w:r>
          </w:p>
        </w:tc>
        <w:tc>
          <w:tcPr>
            <w:tcW w:w="1352" w:type="dxa"/>
          </w:tcPr>
          <w:p w:rsidR="0064648D" w:rsidRDefault="0064648D"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Celebration of 100</w:t>
            </w:r>
            <w:r w:rsidRPr="0064648D">
              <w:rPr>
                <w:sz w:val="20"/>
                <w:szCs w:val="20"/>
                <w:vertAlign w:val="superscript"/>
              </w:rPr>
              <w:t>th</w:t>
            </w:r>
            <w:r>
              <w:rPr>
                <w:sz w:val="20"/>
                <w:szCs w:val="20"/>
              </w:rPr>
              <w:t xml:space="preserve"> Day.</w:t>
            </w:r>
          </w:p>
          <w:p w:rsidR="00172A0C" w:rsidRPr="006A1431" w:rsidRDefault="0064648D"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Facts quiz</w:t>
            </w:r>
          </w:p>
        </w:tc>
      </w:tr>
    </w:tbl>
    <w:p w:rsidR="00172A0C" w:rsidRPr="006A1431" w:rsidRDefault="00172A0C" w:rsidP="00172A0C">
      <w:pPr>
        <w:rPr>
          <w:b/>
          <w:sz w:val="20"/>
          <w:szCs w:val="20"/>
          <w:lang w:val="en-CA"/>
        </w:rPr>
      </w:pPr>
    </w:p>
    <w:p w:rsidR="00BC1F88" w:rsidRDefault="00BC1F88" w:rsidP="00172A0C">
      <w:pPr>
        <w:rPr>
          <w:sz w:val="20"/>
          <w:szCs w:val="20"/>
          <w:lang w:val="en-CA"/>
        </w:rPr>
      </w:pPr>
    </w:p>
    <w:p w:rsidR="00BC1F88" w:rsidRDefault="00BC1F88" w:rsidP="00172A0C">
      <w:pPr>
        <w:rPr>
          <w:sz w:val="20"/>
          <w:szCs w:val="20"/>
          <w:lang w:val="en-CA"/>
        </w:rPr>
      </w:pPr>
    </w:p>
    <w:p w:rsidR="00BC1F88" w:rsidRDefault="00BC1F88" w:rsidP="00172A0C">
      <w:pPr>
        <w:rPr>
          <w:sz w:val="20"/>
          <w:szCs w:val="20"/>
          <w:lang w:val="en-CA"/>
        </w:rPr>
      </w:pPr>
    </w:p>
    <w:p w:rsidR="00BC1F88" w:rsidRDefault="00BC1F88" w:rsidP="00172A0C">
      <w:pPr>
        <w:rPr>
          <w:sz w:val="20"/>
          <w:szCs w:val="20"/>
          <w:lang w:val="en-CA"/>
        </w:rPr>
      </w:pPr>
    </w:p>
    <w:p w:rsidR="00BC1F88" w:rsidRDefault="00BC1F88" w:rsidP="00172A0C">
      <w:pPr>
        <w:rPr>
          <w:sz w:val="20"/>
          <w:szCs w:val="20"/>
          <w:lang w:val="en-CA"/>
        </w:rPr>
      </w:pPr>
    </w:p>
    <w:p w:rsidR="00172A0C" w:rsidRPr="006A1431" w:rsidRDefault="00172A0C" w:rsidP="00172A0C">
      <w:pPr>
        <w:rPr>
          <w:sz w:val="20"/>
          <w:szCs w:val="20"/>
          <w:lang w:val="en-CA"/>
        </w:rPr>
      </w:pPr>
      <w:r w:rsidRPr="006A1431">
        <w:rPr>
          <w:sz w:val="20"/>
          <w:szCs w:val="20"/>
          <w:lang w:val="en-CA"/>
        </w:rPr>
        <w:t>Positive learning environment</w:t>
      </w:r>
    </w:p>
    <w:tbl>
      <w:tblPr>
        <w:tblStyle w:val="LightShading-Accent13"/>
        <w:tblW w:w="0" w:type="auto"/>
        <w:tblLook w:val="04A0" w:firstRow="1" w:lastRow="0" w:firstColumn="1" w:lastColumn="0" w:noHBand="0" w:noVBand="1"/>
      </w:tblPr>
      <w:tblGrid>
        <w:gridCol w:w="3192"/>
        <w:gridCol w:w="3192"/>
        <w:gridCol w:w="3192"/>
      </w:tblGrid>
      <w:tr w:rsidR="00172A0C" w:rsidRPr="006A1431" w:rsidTr="00C515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72A0C" w:rsidRPr="006A1431" w:rsidRDefault="00172A0C" w:rsidP="00172A0C">
            <w:pPr>
              <w:spacing w:after="0" w:line="240" w:lineRule="auto"/>
              <w:jc w:val="center"/>
              <w:rPr>
                <w:sz w:val="20"/>
                <w:szCs w:val="20"/>
              </w:rPr>
            </w:pPr>
            <w:r w:rsidRPr="006A1431">
              <w:rPr>
                <w:sz w:val="20"/>
                <w:szCs w:val="20"/>
              </w:rPr>
              <w:t>EECD Areas of Focus</w:t>
            </w:r>
          </w:p>
          <w:p w:rsidR="00172A0C" w:rsidRPr="006A1431" w:rsidRDefault="00172A0C" w:rsidP="00172A0C">
            <w:pPr>
              <w:spacing w:after="0" w:line="240" w:lineRule="auto"/>
              <w:jc w:val="center"/>
              <w:rPr>
                <w:sz w:val="20"/>
                <w:szCs w:val="20"/>
              </w:rPr>
            </w:pPr>
            <w:r w:rsidRPr="006A1431">
              <w:rPr>
                <w:sz w:val="20"/>
                <w:szCs w:val="20"/>
              </w:rPr>
              <w:t>(ED Plan)</w:t>
            </w:r>
          </w:p>
        </w:tc>
        <w:tc>
          <w:tcPr>
            <w:tcW w:w="3192" w:type="dxa"/>
          </w:tcPr>
          <w:p w:rsidR="00172A0C" w:rsidRPr="006A1431" w:rsidRDefault="00172A0C" w:rsidP="00172A0C">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6A1431">
              <w:rPr>
                <w:sz w:val="20"/>
                <w:szCs w:val="20"/>
              </w:rPr>
              <w:t>District Areas of Focus</w:t>
            </w:r>
          </w:p>
          <w:p w:rsidR="00172A0C" w:rsidRPr="006A1431" w:rsidRDefault="00172A0C" w:rsidP="00172A0C">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6A1431">
              <w:rPr>
                <w:sz w:val="20"/>
                <w:szCs w:val="20"/>
              </w:rPr>
              <w:t>(D.I.P.)</w:t>
            </w:r>
          </w:p>
        </w:tc>
        <w:tc>
          <w:tcPr>
            <w:tcW w:w="3192" w:type="dxa"/>
          </w:tcPr>
          <w:p w:rsidR="00172A0C" w:rsidRPr="006A1431" w:rsidRDefault="00172A0C" w:rsidP="00172A0C">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6A1431">
              <w:rPr>
                <w:sz w:val="20"/>
                <w:szCs w:val="20"/>
              </w:rPr>
              <w:t>School Areas of Focus</w:t>
            </w:r>
          </w:p>
          <w:p w:rsidR="00172A0C" w:rsidRPr="006A1431" w:rsidRDefault="00172A0C" w:rsidP="00172A0C">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6A1431">
              <w:rPr>
                <w:sz w:val="20"/>
                <w:szCs w:val="20"/>
              </w:rPr>
              <w:t>(S.I.P.)</w:t>
            </w:r>
          </w:p>
        </w:tc>
      </w:tr>
      <w:tr w:rsidR="00172A0C" w:rsidRPr="006A1431" w:rsidTr="00C51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72A0C" w:rsidRPr="006A1431" w:rsidRDefault="00172A0C" w:rsidP="004601B5">
            <w:pPr>
              <w:spacing w:after="0" w:line="240" w:lineRule="auto"/>
              <w:rPr>
                <w:sz w:val="20"/>
                <w:szCs w:val="20"/>
              </w:rPr>
            </w:pPr>
          </w:p>
        </w:tc>
        <w:tc>
          <w:tcPr>
            <w:tcW w:w="3192" w:type="dxa"/>
          </w:tcPr>
          <w:p w:rsidR="00172A0C" w:rsidRPr="006A1431"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3192" w:type="dxa"/>
          </w:tcPr>
          <w:p w:rsidR="00172A0C" w:rsidRPr="006A1431"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172A0C" w:rsidRPr="006A1431" w:rsidTr="00C51537">
        <w:tc>
          <w:tcPr>
            <w:cnfStyle w:val="001000000000" w:firstRow="0" w:lastRow="0" w:firstColumn="1" w:lastColumn="0" w:oddVBand="0" w:evenVBand="0" w:oddHBand="0" w:evenHBand="0" w:firstRowFirstColumn="0" w:firstRowLastColumn="0" w:lastRowFirstColumn="0" w:lastRowLastColumn="0"/>
            <w:tcW w:w="3192" w:type="dxa"/>
          </w:tcPr>
          <w:p w:rsidR="00172A0C" w:rsidRPr="006A1431" w:rsidRDefault="00172A0C" w:rsidP="00172A0C">
            <w:pPr>
              <w:spacing w:after="0" w:line="240" w:lineRule="auto"/>
              <w:rPr>
                <w:sz w:val="20"/>
                <w:szCs w:val="20"/>
              </w:rPr>
            </w:pPr>
            <w:r w:rsidRPr="006A1431">
              <w:rPr>
                <w:sz w:val="20"/>
                <w:szCs w:val="20"/>
              </w:rPr>
              <w:t>Improve learning environments and instructional practices to ensure inclusive 21st century education</w:t>
            </w:r>
          </w:p>
          <w:p w:rsidR="00172A0C" w:rsidRPr="006A1431" w:rsidRDefault="00172A0C" w:rsidP="00172A0C">
            <w:pPr>
              <w:spacing w:after="0" w:line="240" w:lineRule="auto"/>
              <w:rPr>
                <w:sz w:val="20"/>
                <w:szCs w:val="20"/>
              </w:rPr>
            </w:pPr>
          </w:p>
        </w:tc>
        <w:tc>
          <w:tcPr>
            <w:tcW w:w="3192" w:type="dxa"/>
          </w:tcPr>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All schools will develop and implement a RTI model to meet behavioural and academic student needs</w:t>
            </w:r>
          </w:p>
        </w:tc>
        <w:tc>
          <w:tcPr>
            <w:tcW w:w="3192" w:type="dxa"/>
          </w:tcPr>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 xml:space="preserve">The school will promote a Positive Learning Environment by developing and implementing a school-wide initiative to increase student mental fitness (RTI Tier 1 Intervention)  </w:t>
            </w:r>
          </w:p>
        </w:tc>
      </w:tr>
      <w:tr w:rsidR="00172A0C" w:rsidRPr="006A1431" w:rsidTr="00C51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72A0C" w:rsidRPr="006A1431" w:rsidRDefault="00172A0C" w:rsidP="00172A0C">
            <w:pPr>
              <w:spacing w:after="0" w:line="240" w:lineRule="auto"/>
              <w:rPr>
                <w:sz w:val="20"/>
                <w:szCs w:val="20"/>
              </w:rPr>
            </w:pPr>
            <w:r w:rsidRPr="006A1431">
              <w:rPr>
                <w:sz w:val="20"/>
                <w:szCs w:val="20"/>
              </w:rPr>
              <w:t>Increase opportunities for youth to develop enterprising habits and to engage in active citizenship</w:t>
            </w:r>
          </w:p>
          <w:p w:rsidR="00172A0C" w:rsidRPr="006A1431" w:rsidRDefault="00172A0C" w:rsidP="00172A0C">
            <w:pPr>
              <w:spacing w:after="0" w:line="240" w:lineRule="auto"/>
              <w:rPr>
                <w:sz w:val="20"/>
                <w:szCs w:val="20"/>
              </w:rPr>
            </w:pPr>
          </w:p>
        </w:tc>
        <w:tc>
          <w:tcPr>
            <w:tcW w:w="3192" w:type="dxa"/>
          </w:tcPr>
          <w:p w:rsidR="00172A0C" w:rsidRPr="006A1431"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3192" w:type="dxa"/>
          </w:tcPr>
          <w:p w:rsidR="00172A0C" w:rsidRPr="006A1431"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172A0C" w:rsidRPr="006A1431" w:rsidTr="00C51537">
        <w:tc>
          <w:tcPr>
            <w:cnfStyle w:val="001000000000" w:firstRow="0" w:lastRow="0" w:firstColumn="1" w:lastColumn="0" w:oddVBand="0" w:evenVBand="0" w:oddHBand="0" w:evenHBand="0" w:firstRowFirstColumn="0" w:firstRowLastColumn="0" w:lastRowFirstColumn="0" w:lastRowLastColumn="0"/>
            <w:tcW w:w="3192" w:type="dxa"/>
          </w:tcPr>
          <w:p w:rsidR="00172A0C" w:rsidRPr="006A1431" w:rsidRDefault="00172A0C" w:rsidP="004601B5">
            <w:pPr>
              <w:spacing w:after="0" w:line="240" w:lineRule="auto"/>
              <w:rPr>
                <w:sz w:val="20"/>
                <w:szCs w:val="20"/>
              </w:rPr>
            </w:pPr>
          </w:p>
        </w:tc>
        <w:tc>
          <w:tcPr>
            <w:tcW w:w="3192" w:type="dxa"/>
          </w:tcPr>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3192" w:type="dxa"/>
          </w:tcPr>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172A0C" w:rsidRPr="006A1431" w:rsidTr="00C51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rsidR="00172A0C" w:rsidRPr="006A1431" w:rsidRDefault="00172A0C" w:rsidP="00172A0C">
            <w:pPr>
              <w:spacing w:after="0" w:line="240" w:lineRule="auto"/>
              <w:rPr>
                <w:sz w:val="20"/>
                <w:szCs w:val="20"/>
              </w:rPr>
            </w:pPr>
            <w:r w:rsidRPr="006A1431">
              <w:rPr>
                <w:sz w:val="20"/>
                <w:szCs w:val="20"/>
              </w:rPr>
              <w:t>School Area of Focus: Increased mental Fitness “Fill up your bucket with Mental Fitness: It’s cool to stay Cool”</w:t>
            </w:r>
          </w:p>
          <w:p w:rsidR="00172A0C" w:rsidRPr="006A1431" w:rsidRDefault="00172A0C" w:rsidP="00172A0C">
            <w:pPr>
              <w:spacing w:after="0" w:line="240" w:lineRule="auto"/>
              <w:rPr>
                <w:sz w:val="20"/>
                <w:szCs w:val="20"/>
              </w:rPr>
            </w:pPr>
          </w:p>
          <w:p w:rsidR="00172A0C" w:rsidRPr="006A1431" w:rsidRDefault="00172A0C" w:rsidP="00172A0C">
            <w:pPr>
              <w:spacing w:after="0" w:line="240" w:lineRule="auto"/>
              <w:rPr>
                <w:sz w:val="20"/>
                <w:szCs w:val="20"/>
              </w:rPr>
            </w:pPr>
            <w:r w:rsidRPr="006A1431">
              <w:rPr>
                <w:sz w:val="20"/>
                <w:szCs w:val="20"/>
              </w:rPr>
              <w:t>Justification: Increasing numbers of referrals are coming to Guidance concerning anxiety and anger issues</w:t>
            </w:r>
            <w:r w:rsidRPr="006A1431">
              <w:rPr>
                <w:sz w:val="20"/>
                <w:szCs w:val="20"/>
              </w:rPr>
              <w:br/>
              <w:t xml:space="preserve"> </w:t>
            </w:r>
          </w:p>
        </w:tc>
      </w:tr>
    </w:tbl>
    <w:p w:rsidR="00172A0C" w:rsidRPr="006A1431" w:rsidRDefault="00172A0C" w:rsidP="00172A0C">
      <w:pPr>
        <w:rPr>
          <w:sz w:val="20"/>
          <w:szCs w:val="20"/>
          <w:lang w:val="en-CA"/>
        </w:rPr>
      </w:pPr>
    </w:p>
    <w:tbl>
      <w:tblPr>
        <w:tblStyle w:val="LightShading-Accent13"/>
        <w:tblW w:w="9812" w:type="dxa"/>
        <w:tblLook w:val="04A0" w:firstRow="1" w:lastRow="0" w:firstColumn="1" w:lastColumn="0" w:noHBand="0" w:noVBand="1"/>
      </w:tblPr>
      <w:tblGrid>
        <w:gridCol w:w="1273"/>
        <w:gridCol w:w="1565"/>
        <w:gridCol w:w="1565"/>
        <w:gridCol w:w="1489"/>
        <w:gridCol w:w="1187"/>
        <w:gridCol w:w="1279"/>
        <w:gridCol w:w="1454"/>
      </w:tblGrid>
      <w:tr w:rsidR="00172A0C" w:rsidRPr="006A1431" w:rsidTr="006A14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2" w:type="dxa"/>
            <w:gridSpan w:val="7"/>
          </w:tcPr>
          <w:p w:rsidR="000A58EA" w:rsidRPr="006A1431" w:rsidRDefault="000A58EA" w:rsidP="00172A0C">
            <w:pPr>
              <w:spacing w:after="0" w:line="240" w:lineRule="auto"/>
              <w:rPr>
                <w:sz w:val="20"/>
                <w:szCs w:val="20"/>
              </w:rPr>
            </w:pPr>
          </w:p>
          <w:p w:rsidR="000A58EA" w:rsidRPr="006A1431" w:rsidRDefault="000A58EA" w:rsidP="00172A0C">
            <w:pPr>
              <w:spacing w:after="0" w:line="240" w:lineRule="auto"/>
              <w:rPr>
                <w:sz w:val="20"/>
                <w:szCs w:val="20"/>
              </w:rPr>
            </w:pPr>
          </w:p>
          <w:p w:rsidR="00172A0C" w:rsidRPr="006A1431" w:rsidRDefault="00172A0C" w:rsidP="00172A0C">
            <w:pPr>
              <w:spacing w:after="0" w:line="240" w:lineRule="auto"/>
              <w:rPr>
                <w:sz w:val="20"/>
                <w:szCs w:val="20"/>
              </w:rPr>
            </w:pPr>
            <w:r w:rsidRPr="006A1431">
              <w:rPr>
                <w:sz w:val="20"/>
                <w:szCs w:val="20"/>
              </w:rPr>
              <w:t xml:space="preserve"> </w:t>
            </w:r>
          </w:p>
        </w:tc>
      </w:tr>
      <w:tr w:rsidR="00172A0C" w:rsidRPr="006A1431" w:rsidTr="006A1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rsidR="00172A0C" w:rsidRPr="006A1431" w:rsidRDefault="006A1431" w:rsidP="00172A0C">
            <w:pPr>
              <w:spacing w:after="0" w:line="240" w:lineRule="auto"/>
              <w:rPr>
                <w:sz w:val="20"/>
                <w:szCs w:val="20"/>
              </w:rPr>
            </w:pPr>
            <w:r>
              <w:rPr>
                <w:sz w:val="20"/>
                <w:szCs w:val="20"/>
              </w:rPr>
              <w:t>S</w:t>
            </w:r>
            <w:r w:rsidR="00172A0C" w:rsidRPr="006A1431">
              <w:rPr>
                <w:sz w:val="20"/>
                <w:szCs w:val="20"/>
              </w:rPr>
              <w:t>mart Goals</w:t>
            </w:r>
          </w:p>
        </w:tc>
        <w:tc>
          <w:tcPr>
            <w:tcW w:w="1565" w:type="dxa"/>
          </w:tcPr>
          <w:p w:rsidR="00172A0C" w:rsidRPr="006A1431"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A1431">
              <w:rPr>
                <w:sz w:val="20"/>
                <w:szCs w:val="20"/>
              </w:rPr>
              <w:t>Strategies and Actions</w:t>
            </w:r>
          </w:p>
        </w:tc>
        <w:tc>
          <w:tcPr>
            <w:tcW w:w="1565" w:type="dxa"/>
          </w:tcPr>
          <w:p w:rsidR="00172A0C" w:rsidRPr="006A1431"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A1431">
              <w:rPr>
                <w:sz w:val="20"/>
                <w:szCs w:val="20"/>
              </w:rPr>
              <w:t>Responsibility</w:t>
            </w:r>
          </w:p>
        </w:tc>
        <w:tc>
          <w:tcPr>
            <w:tcW w:w="1489" w:type="dxa"/>
          </w:tcPr>
          <w:p w:rsidR="00172A0C" w:rsidRPr="006A1431"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A1431">
              <w:rPr>
                <w:sz w:val="20"/>
                <w:szCs w:val="20"/>
              </w:rPr>
              <w:t>Resources</w:t>
            </w:r>
          </w:p>
        </w:tc>
        <w:tc>
          <w:tcPr>
            <w:tcW w:w="1187" w:type="dxa"/>
          </w:tcPr>
          <w:p w:rsidR="00172A0C" w:rsidRPr="006A1431"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A1431">
              <w:rPr>
                <w:sz w:val="20"/>
                <w:szCs w:val="20"/>
              </w:rPr>
              <w:t>Timelines</w:t>
            </w:r>
          </w:p>
        </w:tc>
        <w:tc>
          <w:tcPr>
            <w:tcW w:w="1279" w:type="dxa"/>
          </w:tcPr>
          <w:p w:rsidR="00172A0C" w:rsidRPr="006A1431"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A1431">
              <w:rPr>
                <w:sz w:val="20"/>
                <w:szCs w:val="20"/>
              </w:rPr>
              <w:t>Monitoring</w:t>
            </w:r>
          </w:p>
        </w:tc>
        <w:tc>
          <w:tcPr>
            <w:tcW w:w="1454" w:type="dxa"/>
          </w:tcPr>
          <w:p w:rsidR="00172A0C" w:rsidRPr="006A1431"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6A1431">
              <w:rPr>
                <w:sz w:val="20"/>
                <w:szCs w:val="20"/>
              </w:rPr>
              <w:t>Evidence of Success</w:t>
            </w:r>
          </w:p>
        </w:tc>
      </w:tr>
      <w:tr w:rsidR="00172A0C" w:rsidRPr="006A1431" w:rsidTr="006A1431">
        <w:trPr>
          <w:trHeight w:val="810"/>
        </w:trPr>
        <w:tc>
          <w:tcPr>
            <w:cnfStyle w:val="001000000000" w:firstRow="0" w:lastRow="0" w:firstColumn="1" w:lastColumn="0" w:oddVBand="0" w:evenVBand="0" w:oddHBand="0" w:evenHBand="0" w:firstRowFirstColumn="0" w:firstRowLastColumn="0" w:lastRowFirstColumn="0" w:lastRowLastColumn="0"/>
            <w:tcW w:w="1273" w:type="dxa"/>
          </w:tcPr>
          <w:p w:rsidR="00172A0C" w:rsidRPr="006A1431" w:rsidRDefault="00172A0C" w:rsidP="00DE62AB">
            <w:pPr>
              <w:spacing w:after="0" w:line="240" w:lineRule="auto"/>
              <w:rPr>
                <w:sz w:val="20"/>
                <w:szCs w:val="20"/>
              </w:rPr>
            </w:pPr>
            <w:r w:rsidRPr="006A1431">
              <w:rPr>
                <w:sz w:val="20"/>
                <w:szCs w:val="20"/>
              </w:rPr>
              <w:t xml:space="preserve">This year </w:t>
            </w:r>
            <w:r w:rsidR="00DE62AB">
              <w:rPr>
                <w:sz w:val="20"/>
                <w:szCs w:val="20"/>
              </w:rPr>
              <w:t>80</w:t>
            </w:r>
            <w:r w:rsidRPr="006A1431">
              <w:rPr>
                <w:sz w:val="20"/>
                <w:szCs w:val="20"/>
              </w:rPr>
              <w:t>% of students will increase their mental fitness by developing strategies to better control their anxieties and angry feelings</w:t>
            </w:r>
          </w:p>
        </w:tc>
        <w:tc>
          <w:tcPr>
            <w:tcW w:w="1565" w:type="dxa"/>
          </w:tcPr>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School wide mental fitness campaign</w:t>
            </w:r>
          </w:p>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Classroom visits from Guidance counsellor  - pre-test/post-test</w:t>
            </w:r>
          </w:p>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Teachers reinforce with supplementary activities</w:t>
            </w:r>
          </w:p>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 xml:space="preserve">Support Staff – reinforce strategies </w:t>
            </w:r>
          </w:p>
        </w:tc>
        <w:tc>
          <w:tcPr>
            <w:tcW w:w="1565" w:type="dxa"/>
          </w:tcPr>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b/>
                <w:sz w:val="20"/>
                <w:szCs w:val="20"/>
              </w:rPr>
              <w:t>Principal</w:t>
            </w:r>
            <w:r w:rsidRPr="006A1431">
              <w:rPr>
                <w:sz w:val="20"/>
                <w:szCs w:val="20"/>
              </w:rPr>
              <w:t>:</w:t>
            </w:r>
          </w:p>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Oversee project;</w:t>
            </w:r>
          </w:p>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Promote project; agenda item;</w:t>
            </w:r>
          </w:p>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Provide funding</w:t>
            </w:r>
          </w:p>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b/>
                <w:sz w:val="20"/>
                <w:szCs w:val="20"/>
              </w:rPr>
              <w:t>Guidance Counsellor</w:t>
            </w:r>
            <w:r w:rsidRPr="006A1431">
              <w:rPr>
                <w:sz w:val="20"/>
                <w:szCs w:val="20"/>
              </w:rPr>
              <w:t>:</w:t>
            </w:r>
          </w:p>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Classroom visits; provide supplementary material for staff; provide list of required materials; collect and compile data; report progress to morning meeting teams.</w:t>
            </w:r>
          </w:p>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b/>
                <w:sz w:val="20"/>
                <w:szCs w:val="20"/>
              </w:rPr>
              <w:t>Teachers</w:t>
            </w:r>
            <w:r w:rsidRPr="006A1431">
              <w:rPr>
                <w:sz w:val="20"/>
                <w:szCs w:val="20"/>
              </w:rPr>
              <w:t>:</w:t>
            </w:r>
          </w:p>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 xml:space="preserve">Provide supplementary instruction; reinforce </w:t>
            </w:r>
            <w:r w:rsidRPr="006A1431">
              <w:rPr>
                <w:sz w:val="20"/>
                <w:szCs w:val="20"/>
              </w:rPr>
              <w:lastRenderedPageBreak/>
              <w:t xml:space="preserve">strategies; monitor progress of </w:t>
            </w:r>
            <w:r w:rsidR="006241DA" w:rsidRPr="006A1431">
              <w:rPr>
                <w:sz w:val="20"/>
                <w:szCs w:val="20"/>
              </w:rPr>
              <w:t>students.</w:t>
            </w:r>
          </w:p>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b/>
                <w:sz w:val="20"/>
                <w:szCs w:val="20"/>
              </w:rPr>
              <w:t>Support Staff</w:t>
            </w:r>
            <w:r w:rsidRPr="006A1431">
              <w:rPr>
                <w:sz w:val="20"/>
                <w:szCs w:val="20"/>
              </w:rPr>
              <w:t>:</w:t>
            </w:r>
          </w:p>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Reinforce Strategies</w:t>
            </w:r>
          </w:p>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Students:</w:t>
            </w:r>
          </w:p>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 xml:space="preserve">Self-monitor   </w:t>
            </w:r>
          </w:p>
        </w:tc>
        <w:tc>
          <w:tcPr>
            <w:tcW w:w="1489" w:type="dxa"/>
          </w:tcPr>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lastRenderedPageBreak/>
              <w:t>1.Books:</w:t>
            </w:r>
          </w:p>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Stress relief for Kids-Martha Belknap</w:t>
            </w:r>
          </w:p>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The Relaxation and Stress reduction Workbook –Lawrence Shapiro; Pep Talks – The Guidance Groups; Lions Quest Skills for Adolescence – Lions Clubs International;</w:t>
            </w:r>
          </w:p>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Building Emotional Intelligence – Linda Lantieri;</w:t>
            </w:r>
          </w:p>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The Coping Skills Workbook –Lisa Schab;</w:t>
            </w:r>
          </w:p>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lastRenderedPageBreak/>
              <w:t xml:space="preserve"> 2.Online Resources: Discovery Education Canada; </w:t>
            </w:r>
          </w:p>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 xml:space="preserve">NFB; </w:t>
            </w:r>
          </w:p>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PBIS World</w:t>
            </w:r>
          </w:p>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3. Tools for Students:</w:t>
            </w:r>
          </w:p>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Bucket filling binder; worksheets and Journal; Stress Ball; Stress tester card</w:t>
            </w:r>
          </w:p>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4. Pre-Test/Post-Test:</w:t>
            </w:r>
          </w:p>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Spencer Children’s Anxiety Scale; The Behavioural Anger Response Questionnaire for Children</w:t>
            </w:r>
          </w:p>
        </w:tc>
        <w:tc>
          <w:tcPr>
            <w:tcW w:w="1187" w:type="dxa"/>
          </w:tcPr>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lastRenderedPageBreak/>
              <w:t>Jan-June 2014</w:t>
            </w:r>
          </w:p>
        </w:tc>
        <w:tc>
          <w:tcPr>
            <w:tcW w:w="1279" w:type="dxa"/>
          </w:tcPr>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2014 – Jan Pre-test</w:t>
            </w:r>
          </w:p>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March 2014 – check up</w:t>
            </w:r>
          </w:p>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June 2014 – Post-Test</w:t>
            </w:r>
          </w:p>
        </w:tc>
        <w:tc>
          <w:tcPr>
            <w:tcW w:w="1454" w:type="dxa"/>
          </w:tcPr>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Increased mental fitness through self-report</w:t>
            </w:r>
          </w:p>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Behaviour data</w:t>
            </w:r>
          </w:p>
          <w:p w:rsidR="00172A0C" w:rsidRPr="006A1431" w:rsidRDefault="00172A0C" w:rsidP="00172A0C">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A1431">
              <w:rPr>
                <w:sz w:val="20"/>
                <w:szCs w:val="20"/>
              </w:rPr>
              <w:t xml:space="preserve">Guidance referrals </w:t>
            </w:r>
          </w:p>
        </w:tc>
      </w:tr>
      <w:tr w:rsidR="00172A0C" w:rsidRPr="00172A0C" w:rsidTr="006A1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rsidR="00172A0C" w:rsidRPr="00172A0C" w:rsidRDefault="00172A0C" w:rsidP="00172A0C">
            <w:pPr>
              <w:spacing w:after="0" w:line="240" w:lineRule="auto"/>
            </w:pPr>
          </w:p>
        </w:tc>
        <w:tc>
          <w:tcPr>
            <w:tcW w:w="1565" w:type="dxa"/>
          </w:tcPr>
          <w:p w:rsidR="00172A0C" w:rsidRPr="00172A0C"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565" w:type="dxa"/>
          </w:tcPr>
          <w:p w:rsidR="00172A0C" w:rsidRPr="00172A0C"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489" w:type="dxa"/>
          </w:tcPr>
          <w:p w:rsidR="00172A0C" w:rsidRPr="00172A0C"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187" w:type="dxa"/>
          </w:tcPr>
          <w:p w:rsidR="00172A0C" w:rsidRPr="00172A0C"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279" w:type="dxa"/>
          </w:tcPr>
          <w:p w:rsidR="00172A0C" w:rsidRPr="00172A0C"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pPr>
          </w:p>
        </w:tc>
        <w:tc>
          <w:tcPr>
            <w:tcW w:w="1454" w:type="dxa"/>
          </w:tcPr>
          <w:p w:rsidR="00172A0C" w:rsidRPr="00172A0C" w:rsidRDefault="00172A0C" w:rsidP="00172A0C">
            <w:pPr>
              <w:spacing w:after="0" w:line="240" w:lineRule="auto"/>
              <w:cnfStyle w:val="000000100000" w:firstRow="0" w:lastRow="0" w:firstColumn="0" w:lastColumn="0" w:oddVBand="0" w:evenVBand="0" w:oddHBand="1" w:evenHBand="0" w:firstRowFirstColumn="0" w:firstRowLastColumn="0" w:lastRowFirstColumn="0" w:lastRowLastColumn="0"/>
            </w:pPr>
          </w:p>
        </w:tc>
      </w:tr>
    </w:tbl>
    <w:p w:rsidR="00172A0C" w:rsidRPr="00172A0C" w:rsidRDefault="00172A0C" w:rsidP="00172A0C">
      <w:pPr>
        <w:rPr>
          <w:lang w:val="en-CA"/>
        </w:rPr>
      </w:pPr>
      <w:r w:rsidRPr="00172A0C">
        <w:rPr>
          <w:lang w:val="en-CA"/>
        </w:rPr>
        <w:t>Action Steps:</w:t>
      </w:r>
    </w:p>
    <w:p w:rsidR="00172A0C" w:rsidRPr="00172A0C" w:rsidRDefault="00172A0C" w:rsidP="00172A0C">
      <w:pPr>
        <w:numPr>
          <w:ilvl w:val="0"/>
          <w:numId w:val="5"/>
        </w:numPr>
        <w:contextualSpacing/>
        <w:rPr>
          <w:lang w:val="en-CA"/>
        </w:rPr>
      </w:pPr>
      <w:r w:rsidRPr="00172A0C">
        <w:rPr>
          <w:lang w:val="en-CA"/>
        </w:rPr>
        <w:t xml:space="preserve">Guidance Counsellor – Pre-tests for K to 8 Students; K-2 Teachers – Teacher report on student anxiety (Pre-test); K-8 Students – fill out </w:t>
      </w:r>
      <w:r w:rsidR="0058504C" w:rsidRPr="00172A0C">
        <w:rPr>
          <w:lang w:val="en-CA"/>
        </w:rPr>
        <w:t>self-report</w:t>
      </w:r>
      <w:r w:rsidRPr="00172A0C">
        <w:rPr>
          <w:lang w:val="en-CA"/>
        </w:rPr>
        <w:t xml:space="preserve"> (Pre-Test) </w:t>
      </w:r>
    </w:p>
    <w:p w:rsidR="00172A0C" w:rsidRPr="00172A0C" w:rsidRDefault="00172A0C" w:rsidP="00172A0C">
      <w:pPr>
        <w:numPr>
          <w:ilvl w:val="0"/>
          <w:numId w:val="5"/>
        </w:numPr>
        <w:contextualSpacing/>
        <w:rPr>
          <w:lang w:val="en-CA"/>
        </w:rPr>
      </w:pPr>
      <w:r w:rsidRPr="00172A0C">
        <w:rPr>
          <w:lang w:val="en-CA"/>
        </w:rPr>
        <w:t>Guidance Counsellor – Classroom Visits – coping strategies; Teachers – reinforce strategies with supplementary activities; Support Staff – Prepare posters to reinforce strategies.</w:t>
      </w:r>
    </w:p>
    <w:p w:rsidR="00172A0C" w:rsidRPr="00172A0C" w:rsidRDefault="00172A0C" w:rsidP="00172A0C">
      <w:pPr>
        <w:numPr>
          <w:ilvl w:val="0"/>
          <w:numId w:val="5"/>
        </w:numPr>
        <w:contextualSpacing/>
        <w:rPr>
          <w:lang w:val="en-CA"/>
        </w:rPr>
      </w:pPr>
      <w:r w:rsidRPr="00172A0C">
        <w:rPr>
          <w:lang w:val="en-CA"/>
        </w:rPr>
        <w:t>Principal – Weekly recognition of students who show mental fitness “Filling their own Bucket by Staying Cool”.</w:t>
      </w:r>
    </w:p>
    <w:p w:rsidR="00172A0C" w:rsidRPr="00172A0C" w:rsidRDefault="00172A0C" w:rsidP="00172A0C">
      <w:pPr>
        <w:numPr>
          <w:ilvl w:val="0"/>
          <w:numId w:val="5"/>
        </w:numPr>
        <w:contextualSpacing/>
        <w:rPr>
          <w:lang w:val="en-CA"/>
        </w:rPr>
      </w:pPr>
      <w:r w:rsidRPr="00172A0C">
        <w:rPr>
          <w:lang w:val="en-CA"/>
        </w:rPr>
        <w:t xml:space="preserve">Guidance Counsellor – Post tests for K-8 students; K-2 Teachers – Teacher report on student anxiety (Post-Test); K-8 Students – fill out </w:t>
      </w:r>
      <w:r w:rsidR="0058504C" w:rsidRPr="00172A0C">
        <w:rPr>
          <w:lang w:val="en-CA"/>
        </w:rPr>
        <w:t>self-report</w:t>
      </w:r>
      <w:r w:rsidRPr="00172A0C">
        <w:rPr>
          <w:lang w:val="en-CA"/>
        </w:rPr>
        <w:t xml:space="preserve"> (Post-Test) </w:t>
      </w:r>
    </w:p>
    <w:tbl>
      <w:tblPr>
        <w:tblStyle w:val="LightShading-Accent13"/>
        <w:tblW w:w="0" w:type="auto"/>
        <w:tblLook w:val="04A0" w:firstRow="1" w:lastRow="0" w:firstColumn="1" w:lastColumn="0" w:noHBand="0" w:noVBand="1"/>
      </w:tblPr>
      <w:tblGrid>
        <w:gridCol w:w="9576"/>
      </w:tblGrid>
      <w:tr w:rsidR="00172A0C" w:rsidRPr="00172A0C" w:rsidTr="00C515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72A0C" w:rsidRPr="00172A0C" w:rsidRDefault="00172A0C" w:rsidP="00172A0C">
            <w:pPr>
              <w:spacing w:after="0" w:line="240" w:lineRule="auto"/>
            </w:pPr>
          </w:p>
        </w:tc>
      </w:tr>
    </w:tbl>
    <w:p w:rsidR="009B39A1" w:rsidRPr="00A366A6" w:rsidRDefault="009B39A1" w:rsidP="00F64D29">
      <w:pPr>
        <w:pStyle w:val="Default"/>
        <w:rPr>
          <w:rFonts w:ascii="Arial Black" w:hAnsi="Arial Black"/>
          <w:b/>
          <w:bCs/>
        </w:rPr>
      </w:pPr>
    </w:p>
    <w:p w:rsidR="009B39A1" w:rsidRPr="000A58EA" w:rsidRDefault="009B39A1" w:rsidP="00F64D29">
      <w:pPr>
        <w:pStyle w:val="Default"/>
        <w:rPr>
          <w:rFonts w:ascii="Arial" w:hAnsi="Arial" w:cs="Arial"/>
          <w:b/>
          <w:bCs/>
        </w:rPr>
      </w:pPr>
      <w:r w:rsidRPr="000A58EA">
        <w:rPr>
          <w:rFonts w:ascii="Arial" w:hAnsi="Arial" w:cs="Arial"/>
          <w:b/>
          <w:bCs/>
        </w:rPr>
        <w:t>Monitoring</w:t>
      </w:r>
    </w:p>
    <w:p w:rsidR="009B39A1" w:rsidRPr="000A58EA" w:rsidRDefault="009B39A1" w:rsidP="00F64D29">
      <w:pPr>
        <w:pStyle w:val="Default"/>
        <w:rPr>
          <w:rFonts w:ascii="Arial" w:hAnsi="Arial" w:cs="Arial"/>
          <w:b/>
          <w:bCs/>
        </w:rPr>
      </w:pPr>
    </w:p>
    <w:p w:rsidR="009B39A1" w:rsidRPr="000A58EA" w:rsidRDefault="009B39A1" w:rsidP="00F64D29">
      <w:pPr>
        <w:pStyle w:val="Default"/>
        <w:rPr>
          <w:rFonts w:ascii="Arial" w:hAnsi="Arial" w:cs="Arial"/>
          <w:b/>
          <w:bCs/>
        </w:rPr>
      </w:pPr>
      <w:r w:rsidRPr="000A58EA">
        <w:rPr>
          <w:rFonts w:ascii="Arial" w:hAnsi="Arial" w:cs="Arial"/>
          <w:b/>
          <w:bCs/>
        </w:rPr>
        <w:t xml:space="preserve">The progress on these goals will be monitored at the </w:t>
      </w:r>
      <w:r w:rsidR="00B23089" w:rsidRPr="000A58EA">
        <w:rPr>
          <w:rFonts w:ascii="Arial" w:hAnsi="Arial" w:cs="Arial"/>
          <w:b/>
          <w:bCs/>
        </w:rPr>
        <w:t>Leadership</w:t>
      </w:r>
      <w:r w:rsidRPr="000A58EA">
        <w:rPr>
          <w:rFonts w:ascii="Arial" w:hAnsi="Arial" w:cs="Arial"/>
          <w:b/>
          <w:bCs/>
        </w:rPr>
        <w:t xml:space="preserve"> meetings weekly, at staff meetings monthly, and at Improvement meetings quarterly. </w:t>
      </w:r>
      <w:r w:rsidR="00D02B00" w:rsidRPr="000A58EA">
        <w:rPr>
          <w:rFonts w:ascii="Arial" w:hAnsi="Arial" w:cs="Arial"/>
          <w:b/>
          <w:bCs/>
        </w:rPr>
        <w:t>Friday is set aside for school improvement at our team level meeting and we focus on these goals and review the progress.</w:t>
      </w:r>
    </w:p>
    <w:p w:rsidR="00F64D29" w:rsidRPr="000A58EA" w:rsidRDefault="00F64D29" w:rsidP="00F64D29">
      <w:pPr>
        <w:pStyle w:val="Default"/>
        <w:rPr>
          <w:rFonts w:ascii="Arial" w:hAnsi="Arial" w:cs="Arial"/>
          <w:b/>
          <w:bCs/>
        </w:rPr>
      </w:pPr>
      <w:r w:rsidRPr="000A58EA">
        <w:rPr>
          <w:rFonts w:ascii="Arial" w:hAnsi="Arial" w:cs="Arial"/>
          <w:b/>
          <w:bCs/>
        </w:rPr>
        <w:t xml:space="preserve"> </w:t>
      </w:r>
    </w:p>
    <w:p w:rsidR="009B39A1" w:rsidRDefault="009B39A1" w:rsidP="00F64D29">
      <w:pPr>
        <w:pStyle w:val="Default"/>
        <w:rPr>
          <w:rFonts w:ascii="Arial" w:hAnsi="Arial" w:cs="Arial"/>
          <w:b/>
          <w:bCs/>
        </w:rPr>
      </w:pPr>
      <w:r w:rsidRPr="000A58EA">
        <w:rPr>
          <w:rFonts w:ascii="Arial" w:hAnsi="Arial" w:cs="Arial"/>
          <w:b/>
          <w:bCs/>
        </w:rPr>
        <w:t>Evaluation</w:t>
      </w:r>
    </w:p>
    <w:p w:rsidR="006A1431" w:rsidRPr="000A58EA" w:rsidRDefault="006A1431" w:rsidP="00F64D29">
      <w:pPr>
        <w:pStyle w:val="Default"/>
        <w:rPr>
          <w:rFonts w:ascii="Arial" w:hAnsi="Arial" w:cs="Arial"/>
          <w:b/>
          <w:bCs/>
        </w:rPr>
      </w:pPr>
    </w:p>
    <w:p w:rsidR="00F64D29" w:rsidRDefault="009B39A1" w:rsidP="009B39A1">
      <w:pPr>
        <w:pStyle w:val="Default"/>
        <w:rPr>
          <w:rFonts w:ascii="Arial" w:hAnsi="Arial" w:cs="Arial"/>
        </w:rPr>
      </w:pPr>
      <w:r w:rsidRPr="000A58EA">
        <w:rPr>
          <w:rFonts w:ascii="Arial" w:hAnsi="Arial" w:cs="Arial"/>
          <w:b/>
          <w:bCs/>
        </w:rPr>
        <w:lastRenderedPageBreak/>
        <w:t>The Improvement plan will be evaluate</w:t>
      </w:r>
      <w:r w:rsidR="00B23089" w:rsidRPr="000A58EA">
        <w:rPr>
          <w:rFonts w:ascii="Arial" w:hAnsi="Arial" w:cs="Arial"/>
          <w:b/>
          <w:bCs/>
        </w:rPr>
        <w:t>d</w:t>
      </w:r>
      <w:r w:rsidRPr="000A58EA">
        <w:rPr>
          <w:rFonts w:ascii="Arial" w:hAnsi="Arial" w:cs="Arial"/>
          <w:b/>
          <w:bCs/>
        </w:rPr>
        <w:t xml:space="preserve"> at PSSC meetings, and at Improvement meetings. The document is living and if Goals need to be changed they will be tweaked at this time.</w:t>
      </w:r>
      <w:r w:rsidR="00F64D29" w:rsidRPr="000A58EA">
        <w:rPr>
          <w:rFonts w:ascii="Arial" w:hAnsi="Arial" w:cs="Arial"/>
        </w:rPr>
        <w:t xml:space="preserve"> </w:t>
      </w:r>
    </w:p>
    <w:sectPr w:rsidR="00F64D29" w:rsidSect="00C86ED1">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973" w:rsidRDefault="00924973" w:rsidP="009C7D03">
      <w:pPr>
        <w:spacing w:after="0" w:line="240" w:lineRule="auto"/>
      </w:pPr>
      <w:r>
        <w:separator/>
      </w:r>
    </w:p>
  </w:endnote>
  <w:endnote w:type="continuationSeparator" w:id="0">
    <w:p w:rsidR="00924973" w:rsidRDefault="00924973" w:rsidP="009C7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973" w:rsidRDefault="00924973" w:rsidP="009C7D03">
      <w:pPr>
        <w:spacing w:after="0" w:line="240" w:lineRule="auto"/>
      </w:pPr>
      <w:r>
        <w:separator/>
      </w:r>
    </w:p>
  </w:footnote>
  <w:footnote w:type="continuationSeparator" w:id="0">
    <w:p w:rsidR="00924973" w:rsidRDefault="00924973" w:rsidP="009C7D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33FFA"/>
    <w:multiLevelType w:val="hybridMultilevel"/>
    <w:tmpl w:val="0892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DD4A57"/>
    <w:multiLevelType w:val="hybridMultilevel"/>
    <w:tmpl w:val="8426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934725"/>
    <w:multiLevelType w:val="hybridMultilevel"/>
    <w:tmpl w:val="D2E098FC"/>
    <w:lvl w:ilvl="0" w:tplc="A1583042">
      <w:start w:val="19"/>
      <w:numFmt w:val="bullet"/>
      <w:lvlText w:val=":"/>
      <w:lvlJc w:val="left"/>
      <w:pPr>
        <w:ind w:left="855" w:hanging="495"/>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7A2A38"/>
    <w:multiLevelType w:val="hybridMultilevel"/>
    <w:tmpl w:val="C3D2D526"/>
    <w:lvl w:ilvl="0" w:tplc="53F65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E605DE8"/>
    <w:multiLevelType w:val="multilevel"/>
    <w:tmpl w:val="B272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810E09"/>
    <w:multiLevelType w:val="hybridMultilevel"/>
    <w:tmpl w:val="80BAF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A3C"/>
    <w:rsid w:val="00045FC4"/>
    <w:rsid w:val="000745D5"/>
    <w:rsid w:val="00077709"/>
    <w:rsid w:val="00094451"/>
    <w:rsid w:val="00095BD7"/>
    <w:rsid w:val="000A24DE"/>
    <w:rsid w:val="000A58EA"/>
    <w:rsid w:val="000B0341"/>
    <w:rsid w:val="000C4FF1"/>
    <w:rsid w:val="000E3DA1"/>
    <w:rsid w:val="000F3D61"/>
    <w:rsid w:val="0011780B"/>
    <w:rsid w:val="00126A25"/>
    <w:rsid w:val="00135415"/>
    <w:rsid w:val="00172A0C"/>
    <w:rsid w:val="00184245"/>
    <w:rsid w:val="001E34FE"/>
    <w:rsid w:val="001F465E"/>
    <w:rsid w:val="002579BB"/>
    <w:rsid w:val="00272F8A"/>
    <w:rsid w:val="00280680"/>
    <w:rsid w:val="00292F32"/>
    <w:rsid w:val="00294DCE"/>
    <w:rsid w:val="002A1F98"/>
    <w:rsid w:val="002A73F7"/>
    <w:rsid w:val="002D59A6"/>
    <w:rsid w:val="002E5DD0"/>
    <w:rsid w:val="002F45C5"/>
    <w:rsid w:val="002F76AA"/>
    <w:rsid w:val="003146CF"/>
    <w:rsid w:val="00321D8C"/>
    <w:rsid w:val="00324F84"/>
    <w:rsid w:val="00330FA4"/>
    <w:rsid w:val="00364D7A"/>
    <w:rsid w:val="00373E04"/>
    <w:rsid w:val="00376150"/>
    <w:rsid w:val="0037633A"/>
    <w:rsid w:val="003A3565"/>
    <w:rsid w:val="003B0AEE"/>
    <w:rsid w:val="003B3822"/>
    <w:rsid w:val="003C3EC5"/>
    <w:rsid w:val="003F7E70"/>
    <w:rsid w:val="00417D4F"/>
    <w:rsid w:val="00455179"/>
    <w:rsid w:val="004601B5"/>
    <w:rsid w:val="00491575"/>
    <w:rsid w:val="00497E7C"/>
    <w:rsid w:val="004B6B85"/>
    <w:rsid w:val="004F2DDC"/>
    <w:rsid w:val="00511EE6"/>
    <w:rsid w:val="0058504C"/>
    <w:rsid w:val="00586114"/>
    <w:rsid w:val="005B270F"/>
    <w:rsid w:val="005E4AE7"/>
    <w:rsid w:val="005F5164"/>
    <w:rsid w:val="00611077"/>
    <w:rsid w:val="006241DA"/>
    <w:rsid w:val="00624E14"/>
    <w:rsid w:val="00643630"/>
    <w:rsid w:val="0064365D"/>
    <w:rsid w:val="0064648D"/>
    <w:rsid w:val="006637CA"/>
    <w:rsid w:val="006667E6"/>
    <w:rsid w:val="00677535"/>
    <w:rsid w:val="00695929"/>
    <w:rsid w:val="006A0320"/>
    <w:rsid w:val="006A1431"/>
    <w:rsid w:val="006B6430"/>
    <w:rsid w:val="006C5EFF"/>
    <w:rsid w:val="006D0696"/>
    <w:rsid w:val="006F17F7"/>
    <w:rsid w:val="008119E0"/>
    <w:rsid w:val="008148EB"/>
    <w:rsid w:val="00817E89"/>
    <w:rsid w:val="008229C2"/>
    <w:rsid w:val="008309DF"/>
    <w:rsid w:val="00851C59"/>
    <w:rsid w:val="008943B7"/>
    <w:rsid w:val="008A076C"/>
    <w:rsid w:val="008B4A5E"/>
    <w:rsid w:val="008D1D6B"/>
    <w:rsid w:val="008E1E1F"/>
    <w:rsid w:val="008F06C6"/>
    <w:rsid w:val="008F22C6"/>
    <w:rsid w:val="008F4A3C"/>
    <w:rsid w:val="008F605E"/>
    <w:rsid w:val="00924973"/>
    <w:rsid w:val="00936E1D"/>
    <w:rsid w:val="00985F54"/>
    <w:rsid w:val="009902CA"/>
    <w:rsid w:val="00992DB1"/>
    <w:rsid w:val="009B39A1"/>
    <w:rsid w:val="009B7531"/>
    <w:rsid w:val="009C2E43"/>
    <w:rsid w:val="009C7D03"/>
    <w:rsid w:val="009D4C11"/>
    <w:rsid w:val="009E6267"/>
    <w:rsid w:val="009F3FB8"/>
    <w:rsid w:val="009F607B"/>
    <w:rsid w:val="00A17E7B"/>
    <w:rsid w:val="00A328F4"/>
    <w:rsid w:val="00A362ED"/>
    <w:rsid w:val="00A366A6"/>
    <w:rsid w:val="00A46026"/>
    <w:rsid w:val="00A52EE3"/>
    <w:rsid w:val="00A60F88"/>
    <w:rsid w:val="00A654B8"/>
    <w:rsid w:val="00AF1467"/>
    <w:rsid w:val="00B05DE6"/>
    <w:rsid w:val="00B23089"/>
    <w:rsid w:val="00B24D78"/>
    <w:rsid w:val="00B332F8"/>
    <w:rsid w:val="00B46B86"/>
    <w:rsid w:val="00B5047E"/>
    <w:rsid w:val="00B86B1B"/>
    <w:rsid w:val="00BA2270"/>
    <w:rsid w:val="00BC1F88"/>
    <w:rsid w:val="00BC5637"/>
    <w:rsid w:val="00BF60E7"/>
    <w:rsid w:val="00C03A61"/>
    <w:rsid w:val="00C11958"/>
    <w:rsid w:val="00C168C6"/>
    <w:rsid w:val="00C437C8"/>
    <w:rsid w:val="00C51537"/>
    <w:rsid w:val="00C65118"/>
    <w:rsid w:val="00C70E2D"/>
    <w:rsid w:val="00C738DF"/>
    <w:rsid w:val="00C76A1F"/>
    <w:rsid w:val="00C86D18"/>
    <w:rsid w:val="00C86ED1"/>
    <w:rsid w:val="00C975BF"/>
    <w:rsid w:val="00CB1CA1"/>
    <w:rsid w:val="00CC7490"/>
    <w:rsid w:val="00CD5D58"/>
    <w:rsid w:val="00CE2EE9"/>
    <w:rsid w:val="00CF1B00"/>
    <w:rsid w:val="00D02B00"/>
    <w:rsid w:val="00D06D22"/>
    <w:rsid w:val="00D13B0A"/>
    <w:rsid w:val="00D2157C"/>
    <w:rsid w:val="00D21C05"/>
    <w:rsid w:val="00D4271A"/>
    <w:rsid w:val="00D52D0B"/>
    <w:rsid w:val="00D72B60"/>
    <w:rsid w:val="00D906C3"/>
    <w:rsid w:val="00DA6897"/>
    <w:rsid w:val="00DB201D"/>
    <w:rsid w:val="00DB26C5"/>
    <w:rsid w:val="00DB6087"/>
    <w:rsid w:val="00DC2985"/>
    <w:rsid w:val="00DE0F48"/>
    <w:rsid w:val="00DE62AB"/>
    <w:rsid w:val="00DF552F"/>
    <w:rsid w:val="00E005BD"/>
    <w:rsid w:val="00E504FD"/>
    <w:rsid w:val="00E63E77"/>
    <w:rsid w:val="00EB0B28"/>
    <w:rsid w:val="00EC4C12"/>
    <w:rsid w:val="00ED6AE1"/>
    <w:rsid w:val="00EF19CC"/>
    <w:rsid w:val="00F40789"/>
    <w:rsid w:val="00F46A6E"/>
    <w:rsid w:val="00F64D29"/>
    <w:rsid w:val="00FA7830"/>
    <w:rsid w:val="00FD3439"/>
    <w:rsid w:val="00FD730F"/>
    <w:rsid w:val="00FE0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EE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5F54"/>
    <w:rPr>
      <w:sz w:val="22"/>
      <w:szCs w:val="22"/>
    </w:rPr>
  </w:style>
  <w:style w:type="table" w:styleId="TableGrid">
    <w:name w:val="Table Grid"/>
    <w:basedOn w:val="TableNormal"/>
    <w:uiPriority w:val="59"/>
    <w:rsid w:val="00F46A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332F8"/>
    <w:pPr>
      <w:spacing w:after="0" w:line="240" w:lineRule="auto"/>
    </w:pPr>
    <w:rPr>
      <w:rFonts w:ascii="Times New Roman" w:eastAsia="Times New Roman" w:hAnsi="Times New Roman"/>
      <w:sz w:val="24"/>
      <w:szCs w:val="24"/>
    </w:rPr>
  </w:style>
  <w:style w:type="character" w:styleId="Strong">
    <w:name w:val="Strong"/>
    <w:basedOn w:val="DefaultParagraphFont"/>
    <w:uiPriority w:val="22"/>
    <w:qFormat/>
    <w:rsid w:val="00B332F8"/>
    <w:rPr>
      <w:b/>
      <w:bCs/>
    </w:rPr>
  </w:style>
  <w:style w:type="paragraph" w:styleId="BalloonText">
    <w:name w:val="Balloon Text"/>
    <w:basedOn w:val="Normal"/>
    <w:link w:val="BalloonTextChar"/>
    <w:uiPriority w:val="99"/>
    <w:semiHidden/>
    <w:unhideWhenUsed/>
    <w:rsid w:val="00C43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7C8"/>
    <w:rPr>
      <w:rFonts w:ascii="Tahoma" w:hAnsi="Tahoma" w:cs="Tahoma"/>
      <w:sz w:val="16"/>
      <w:szCs w:val="16"/>
    </w:rPr>
  </w:style>
  <w:style w:type="paragraph" w:customStyle="1" w:styleId="Default">
    <w:name w:val="Default"/>
    <w:rsid w:val="00F64D29"/>
    <w:pPr>
      <w:autoSpaceDE w:val="0"/>
      <w:autoSpaceDN w:val="0"/>
      <w:adjustRightInd w:val="0"/>
    </w:pPr>
    <w:rPr>
      <w:rFonts w:ascii="Comic Sans MS" w:hAnsi="Comic Sans MS" w:cs="Comic Sans MS"/>
      <w:color w:val="000000"/>
      <w:sz w:val="24"/>
      <w:szCs w:val="24"/>
    </w:rPr>
  </w:style>
  <w:style w:type="paragraph" w:styleId="ListParagraph">
    <w:name w:val="List Paragraph"/>
    <w:basedOn w:val="Normal"/>
    <w:uiPriority w:val="34"/>
    <w:qFormat/>
    <w:rsid w:val="000A24DE"/>
    <w:pPr>
      <w:ind w:left="720"/>
      <w:contextualSpacing/>
    </w:pPr>
  </w:style>
  <w:style w:type="paragraph" w:styleId="Header">
    <w:name w:val="header"/>
    <w:basedOn w:val="Normal"/>
    <w:link w:val="HeaderChar"/>
    <w:uiPriority w:val="99"/>
    <w:semiHidden/>
    <w:unhideWhenUsed/>
    <w:rsid w:val="009C7D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7D03"/>
    <w:rPr>
      <w:sz w:val="22"/>
      <w:szCs w:val="22"/>
    </w:rPr>
  </w:style>
  <w:style w:type="paragraph" w:styleId="Footer">
    <w:name w:val="footer"/>
    <w:basedOn w:val="Normal"/>
    <w:link w:val="FooterChar"/>
    <w:uiPriority w:val="99"/>
    <w:semiHidden/>
    <w:unhideWhenUsed/>
    <w:rsid w:val="009C7D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7D03"/>
    <w:rPr>
      <w:sz w:val="22"/>
      <w:szCs w:val="22"/>
    </w:rPr>
  </w:style>
  <w:style w:type="table" w:customStyle="1" w:styleId="LightShading-Accent11">
    <w:name w:val="Light Shading - Accent 11"/>
    <w:basedOn w:val="TableNormal"/>
    <w:next w:val="LightShading-Accent1"/>
    <w:uiPriority w:val="60"/>
    <w:rsid w:val="00172A0C"/>
    <w:rPr>
      <w:color w:val="365F91"/>
      <w:sz w:val="22"/>
      <w:szCs w:val="22"/>
      <w:lang w:val="en-C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1">
    <w:name w:val="Light Shading Accent 1"/>
    <w:basedOn w:val="TableNormal"/>
    <w:uiPriority w:val="60"/>
    <w:rsid w:val="00172A0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2">
    <w:name w:val="Light Shading - Accent 12"/>
    <w:basedOn w:val="TableNormal"/>
    <w:next w:val="LightShading-Accent1"/>
    <w:uiPriority w:val="60"/>
    <w:rsid w:val="00172A0C"/>
    <w:rPr>
      <w:color w:val="365F91"/>
      <w:sz w:val="22"/>
      <w:szCs w:val="22"/>
      <w:lang w:val="en-C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3">
    <w:name w:val="Light Shading - Accent 13"/>
    <w:basedOn w:val="TableNormal"/>
    <w:next w:val="LightShading-Accent1"/>
    <w:uiPriority w:val="60"/>
    <w:rsid w:val="00172A0C"/>
    <w:rPr>
      <w:color w:val="365F91"/>
      <w:sz w:val="22"/>
      <w:szCs w:val="22"/>
      <w:lang w:val="en-C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
    <w:name w:val="Light Shading - Accent 111"/>
    <w:basedOn w:val="TableNormal"/>
    <w:uiPriority w:val="60"/>
    <w:rsid w:val="00A328F4"/>
    <w:rPr>
      <w:color w:val="365F91"/>
      <w:sz w:val="22"/>
      <w:szCs w:val="22"/>
      <w:lang w:val="en-C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EE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5F54"/>
    <w:rPr>
      <w:sz w:val="22"/>
      <w:szCs w:val="22"/>
    </w:rPr>
  </w:style>
  <w:style w:type="table" w:styleId="TableGrid">
    <w:name w:val="Table Grid"/>
    <w:basedOn w:val="TableNormal"/>
    <w:uiPriority w:val="59"/>
    <w:rsid w:val="00F46A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332F8"/>
    <w:pPr>
      <w:spacing w:after="0" w:line="240" w:lineRule="auto"/>
    </w:pPr>
    <w:rPr>
      <w:rFonts w:ascii="Times New Roman" w:eastAsia="Times New Roman" w:hAnsi="Times New Roman"/>
      <w:sz w:val="24"/>
      <w:szCs w:val="24"/>
    </w:rPr>
  </w:style>
  <w:style w:type="character" w:styleId="Strong">
    <w:name w:val="Strong"/>
    <w:basedOn w:val="DefaultParagraphFont"/>
    <w:uiPriority w:val="22"/>
    <w:qFormat/>
    <w:rsid w:val="00B332F8"/>
    <w:rPr>
      <w:b/>
      <w:bCs/>
    </w:rPr>
  </w:style>
  <w:style w:type="paragraph" w:styleId="BalloonText">
    <w:name w:val="Balloon Text"/>
    <w:basedOn w:val="Normal"/>
    <w:link w:val="BalloonTextChar"/>
    <w:uiPriority w:val="99"/>
    <w:semiHidden/>
    <w:unhideWhenUsed/>
    <w:rsid w:val="00C43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7C8"/>
    <w:rPr>
      <w:rFonts w:ascii="Tahoma" w:hAnsi="Tahoma" w:cs="Tahoma"/>
      <w:sz w:val="16"/>
      <w:szCs w:val="16"/>
    </w:rPr>
  </w:style>
  <w:style w:type="paragraph" w:customStyle="1" w:styleId="Default">
    <w:name w:val="Default"/>
    <w:rsid w:val="00F64D29"/>
    <w:pPr>
      <w:autoSpaceDE w:val="0"/>
      <w:autoSpaceDN w:val="0"/>
      <w:adjustRightInd w:val="0"/>
    </w:pPr>
    <w:rPr>
      <w:rFonts w:ascii="Comic Sans MS" w:hAnsi="Comic Sans MS" w:cs="Comic Sans MS"/>
      <w:color w:val="000000"/>
      <w:sz w:val="24"/>
      <w:szCs w:val="24"/>
    </w:rPr>
  </w:style>
  <w:style w:type="paragraph" w:styleId="ListParagraph">
    <w:name w:val="List Paragraph"/>
    <w:basedOn w:val="Normal"/>
    <w:uiPriority w:val="34"/>
    <w:qFormat/>
    <w:rsid w:val="000A24DE"/>
    <w:pPr>
      <w:ind w:left="720"/>
      <w:contextualSpacing/>
    </w:pPr>
  </w:style>
  <w:style w:type="paragraph" w:styleId="Header">
    <w:name w:val="header"/>
    <w:basedOn w:val="Normal"/>
    <w:link w:val="HeaderChar"/>
    <w:uiPriority w:val="99"/>
    <w:semiHidden/>
    <w:unhideWhenUsed/>
    <w:rsid w:val="009C7D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7D03"/>
    <w:rPr>
      <w:sz w:val="22"/>
      <w:szCs w:val="22"/>
    </w:rPr>
  </w:style>
  <w:style w:type="paragraph" w:styleId="Footer">
    <w:name w:val="footer"/>
    <w:basedOn w:val="Normal"/>
    <w:link w:val="FooterChar"/>
    <w:uiPriority w:val="99"/>
    <w:semiHidden/>
    <w:unhideWhenUsed/>
    <w:rsid w:val="009C7D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7D03"/>
    <w:rPr>
      <w:sz w:val="22"/>
      <w:szCs w:val="22"/>
    </w:rPr>
  </w:style>
  <w:style w:type="table" w:customStyle="1" w:styleId="LightShading-Accent11">
    <w:name w:val="Light Shading - Accent 11"/>
    <w:basedOn w:val="TableNormal"/>
    <w:next w:val="LightShading-Accent1"/>
    <w:uiPriority w:val="60"/>
    <w:rsid w:val="00172A0C"/>
    <w:rPr>
      <w:color w:val="365F91"/>
      <w:sz w:val="22"/>
      <w:szCs w:val="22"/>
      <w:lang w:val="en-C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1">
    <w:name w:val="Light Shading Accent 1"/>
    <w:basedOn w:val="TableNormal"/>
    <w:uiPriority w:val="60"/>
    <w:rsid w:val="00172A0C"/>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2">
    <w:name w:val="Light Shading - Accent 12"/>
    <w:basedOn w:val="TableNormal"/>
    <w:next w:val="LightShading-Accent1"/>
    <w:uiPriority w:val="60"/>
    <w:rsid w:val="00172A0C"/>
    <w:rPr>
      <w:color w:val="365F91"/>
      <w:sz w:val="22"/>
      <w:szCs w:val="22"/>
      <w:lang w:val="en-C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3">
    <w:name w:val="Light Shading - Accent 13"/>
    <w:basedOn w:val="TableNormal"/>
    <w:next w:val="LightShading-Accent1"/>
    <w:uiPriority w:val="60"/>
    <w:rsid w:val="00172A0C"/>
    <w:rPr>
      <w:color w:val="365F91"/>
      <w:sz w:val="22"/>
      <w:szCs w:val="22"/>
      <w:lang w:val="en-C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1">
    <w:name w:val="Light Shading - Accent 111"/>
    <w:basedOn w:val="TableNormal"/>
    <w:uiPriority w:val="60"/>
    <w:rsid w:val="00A328F4"/>
    <w:rPr>
      <w:color w:val="365F91"/>
      <w:sz w:val="22"/>
      <w:szCs w:val="22"/>
      <w:lang w:val="en-C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864">
      <w:bodyDiv w:val="1"/>
      <w:marLeft w:val="0"/>
      <w:marRight w:val="0"/>
      <w:marTop w:val="0"/>
      <w:marBottom w:val="0"/>
      <w:divBdr>
        <w:top w:val="none" w:sz="0" w:space="0" w:color="auto"/>
        <w:left w:val="none" w:sz="0" w:space="0" w:color="auto"/>
        <w:bottom w:val="none" w:sz="0" w:space="0" w:color="auto"/>
        <w:right w:val="none" w:sz="0" w:space="0" w:color="auto"/>
      </w:divBdr>
      <w:divsChild>
        <w:div w:id="140776546">
          <w:marLeft w:val="0"/>
          <w:marRight w:val="0"/>
          <w:marTop w:val="0"/>
          <w:marBottom w:val="0"/>
          <w:divBdr>
            <w:top w:val="none" w:sz="0" w:space="0" w:color="auto"/>
            <w:left w:val="none" w:sz="0" w:space="0" w:color="auto"/>
            <w:bottom w:val="none" w:sz="0" w:space="0" w:color="auto"/>
            <w:right w:val="none" w:sz="0" w:space="0" w:color="auto"/>
          </w:divBdr>
          <w:divsChild>
            <w:div w:id="1810779211">
              <w:marLeft w:val="0"/>
              <w:marRight w:val="0"/>
              <w:marTop w:val="0"/>
              <w:marBottom w:val="0"/>
              <w:divBdr>
                <w:top w:val="none" w:sz="0" w:space="0" w:color="auto"/>
                <w:left w:val="none" w:sz="0" w:space="0" w:color="auto"/>
                <w:bottom w:val="none" w:sz="0" w:space="0" w:color="auto"/>
                <w:right w:val="none" w:sz="0" w:space="0" w:color="auto"/>
              </w:divBdr>
              <w:divsChild>
                <w:div w:id="147482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71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Kindergarten - Key Math results September 2014</a:t>
            </a:r>
          </a:p>
        </c:rich>
      </c:tx>
      <c:layout/>
      <c:overlay val="0"/>
    </c:title>
    <c:autoTitleDeleted val="0"/>
    <c:view3D>
      <c:rotX val="75"/>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explosion val="25"/>
          <c:dLbls>
            <c:showLegendKey val="0"/>
            <c:showVal val="1"/>
            <c:showCatName val="0"/>
            <c:showSerName val="0"/>
            <c:showPercent val="0"/>
            <c:showBubbleSize val="0"/>
            <c:showLeaderLines val="1"/>
          </c:dLbls>
          <c:cat>
            <c:strRef>
              <c:f>Sheet1!$A$2:$A$4</c:f>
              <c:strCache>
                <c:ptCount val="3"/>
                <c:pt idx="0">
                  <c:v>Got It</c:v>
                </c:pt>
                <c:pt idx="1">
                  <c:v>Almost there</c:v>
                </c:pt>
                <c:pt idx="2">
                  <c:v>Not yet</c:v>
                </c:pt>
              </c:strCache>
            </c:strRef>
          </c:cat>
          <c:val>
            <c:numRef>
              <c:f>Sheet1!$B$2:$B$4</c:f>
              <c:numCache>
                <c:formatCode>General</c:formatCode>
                <c:ptCount val="3"/>
                <c:pt idx="0">
                  <c:v>50</c:v>
                </c:pt>
                <c:pt idx="1">
                  <c:v>22</c:v>
                </c:pt>
                <c:pt idx="2">
                  <c:v>28</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Grade one- Key Math September 2014</a:t>
            </a:r>
          </a:p>
        </c:rich>
      </c:tx>
      <c:layout>
        <c:manualLayout>
          <c:xMode val="edge"/>
          <c:yMode val="edge"/>
          <c:x val="0.16304389034703995"/>
          <c:y val="4.7619047619047616E-2"/>
        </c:manualLayout>
      </c:layout>
      <c:overlay val="0"/>
    </c:title>
    <c:autoTitleDeleted val="0"/>
    <c:plotArea>
      <c:layout/>
      <c:pieChart>
        <c:varyColors val="1"/>
        <c:ser>
          <c:idx val="0"/>
          <c:order val="0"/>
          <c:tx>
            <c:strRef>
              <c:f>Sheet1!$B$1</c:f>
              <c:strCache>
                <c:ptCount val="1"/>
                <c:pt idx="0">
                  <c:v>Sales</c:v>
                </c:pt>
              </c:strCache>
            </c:strRef>
          </c:tx>
          <c:explosion val="25"/>
          <c:dLbls>
            <c:showLegendKey val="0"/>
            <c:showVal val="1"/>
            <c:showCatName val="0"/>
            <c:showSerName val="0"/>
            <c:showPercent val="0"/>
            <c:showBubbleSize val="0"/>
            <c:showLeaderLines val="1"/>
          </c:dLbls>
          <c:cat>
            <c:strRef>
              <c:f>Sheet1!$A$2:$A$4</c:f>
              <c:strCache>
                <c:ptCount val="3"/>
                <c:pt idx="0">
                  <c:v>Got it</c:v>
                </c:pt>
                <c:pt idx="1">
                  <c:v>Almost there</c:v>
                </c:pt>
                <c:pt idx="2">
                  <c:v>Not yet</c:v>
                </c:pt>
              </c:strCache>
            </c:strRef>
          </c:cat>
          <c:val>
            <c:numRef>
              <c:f>Sheet1!$B$2:$B$4</c:f>
              <c:numCache>
                <c:formatCode>General</c:formatCode>
                <c:ptCount val="3"/>
                <c:pt idx="0">
                  <c:v>47</c:v>
                </c:pt>
                <c:pt idx="1">
                  <c:v>23</c:v>
                </c:pt>
                <c:pt idx="2">
                  <c:v>30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Grade 2 key Math September 2014</a:t>
            </a:r>
          </a:p>
        </c:rich>
      </c:tx>
      <c:layout/>
      <c:overlay val="0"/>
    </c:title>
    <c:autoTitleDeleted val="0"/>
    <c:plotArea>
      <c:layout/>
      <c:pieChart>
        <c:varyColors val="1"/>
        <c:ser>
          <c:idx val="0"/>
          <c:order val="0"/>
          <c:tx>
            <c:strRef>
              <c:f>Sheet1!$B$1</c:f>
              <c:strCache>
                <c:ptCount val="1"/>
                <c:pt idx="0">
                  <c:v>Sales</c:v>
                </c:pt>
              </c:strCache>
            </c:strRef>
          </c:tx>
          <c:explosion val="25"/>
          <c:dLbls>
            <c:showLegendKey val="0"/>
            <c:showVal val="1"/>
            <c:showCatName val="0"/>
            <c:showSerName val="0"/>
            <c:showPercent val="0"/>
            <c:showBubbleSize val="0"/>
            <c:showLeaderLines val="1"/>
          </c:dLbls>
          <c:cat>
            <c:strRef>
              <c:f>Sheet1!$A$2:$A$4</c:f>
              <c:strCache>
                <c:ptCount val="3"/>
                <c:pt idx="0">
                  <c:v>Got it</c:v>
                </c:pt>
                <c:pt idx="1">
                  <c:v>Almost there</c:v>
                </c:pt>
                <c:pt idx="2">
                  <c:v>Not yet</c:v>
                </c:pt>
              </c:strCache>
            </c:strRef>
          </c:cat>
          <c:val>
            <c:numRef>
              <c:f>Sheet1!$B$2:$B$4</c:f>
              <c:numCache>
                <c:formatCode>General</c:formatCode>
                <c:ptCount val="3"/>
                <c:pt idx="0">
                  <c:v>59</c:v>
                </c:pt>
                <c:pt idx="1">
                  <c:v>31</c:v>
                </c:pt>
                <c:pt idx="2">
                  <c:v>10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Grade 2 Reading comprehension</a:t>
            </a:r>
          </a:p>
        </c:rich>
      </c:tx>
      <c:layout/>
      <c:overlay val="0"/>
    </c:title>
    <c:autoTitleDeleted val="0"/>
    <c:plotArea>
      <c:layout/>
      <c:pieChart>
        <c:varyColors val="1"/>
        <c:ser>
          <c:idx val="0"/>
          <c:order val="0"/>
          <c:tx>
            <c:strRef>
              <c:f>Sheet1!$B$1</c:f>
              <c:strCache>
                <c:ptCount val="1"/>
                <c:pt idx="0">
                  <c:v>Sales</c:v>
                </c:pt>
              </c:strCache>
            </c:strRef>
          </c:tx>
          <c:explosion val="25"/>
          <c:dLbls>
            <c:dLbl>
              <c:idx val="0"/>
              <c:layout/>
              <c:showLegendKey val="0"/>
              <c:showVal val="1"/>
              <c:showCatName val="0"/>
              <c:showSerName val="0"/>
              <c:showPercent val="0"/>
              <c:showBubbleSize val="0"/>
            </c:dLbl>
            <c:dLbl>
              <c:idx val="1"/>
              <c:layout/>
              <c:showLegendKey val="0"/>
              <c:showVal val="1"/>
              <c:showCatName val="0"/>
              <c:showSerName val="0"/>
              <c:showPercent val="0"/>
              <c:showBubbleSize val="0"/>
            </c:dLbl>
            <c:dLbl>
              <c:idx val="2"/>
              <c:layout/>
              <c:showLegendKey val="0"/>
              <c:showVal val="1"/>
              <c:showCatName val="0"/>
              <c:showSerName val="0"/>
              <c:showPercent val="0"/>
              <c:showBubbleSize val="0"/>
            </c:dLbl>
            <c:showLegendKey val="0"/>
            <c:showVal val="0"/>
            <c:showCatName val="0"/>
            <c:showSerName val="0"/>
            <c:showPercent val="0"/>
            <c:showBubbleSize val="0"/>
          </c:dLbls>
          <c:cat>
            <c:strRef>
              <c:f>Sheet1!$A$2:$A$4</c:f>
              <c:strCache>
                <c:ptCount val="3"/>
                <c:pt idx="0">
                  <c:v>Strong Achievement</c:v>
                </c:pt>
                <c:pt idx="1">
                  <c:v>Appropriate Achievement</c:v>
                </c:pt>
                <c:pt idx="2">
                  <c:v>Below Appropriate Achievement</c:v>
                </c:pt>
              </c:strCache>
            </c:strRef>
          </c:cat>
          <c:val>
            <c:numRef>
              <c:f>Sheet1!$B$2:$B$4</c:f>
              <c:numCache>
                <c:formatCode>General</c:formatCode>
                <c:ptCount val="3"/>
                <c:pt idx="0">
                  <c:v>20</c:v>
                </c:pt>
                <c:pt idx="1">
                  <c:v>50</c:v>
                </c:pt>
                <c:pt idx="2">
                  <c:v>30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Grade 7 Reading Comprehension</a:t>
            </a:r>
          </a:p>
        </c:rich>
      </c:tx>
      <c:layout/>
      <c:overlay val="0"/>
    </c:title>
    <c:autoTitleDeleted val="0"/>
    <c:plotArea>
      <c:layout/>
      <c:pieChart>
        <c:varyColors val="1"/>
        <c:ser>
          <c:idx val="0"/>
          <c:order val="0"/>
          <c:tx>
            <c:strRef>
              <c:f>Sheet1!$B$1</c:f>
              <c:strCache>
                <c:ptCount val="1"/>
                <c:pt idx="0">
                  <c:v>Sales</c:v>
                </c:pt>
              </c:strCache>
            </c:strRef>
          </c:tx>
          <c:explosion val="25"/>
          <c:dLbls>
            <c:showLegendKey val="0"/>
            <c:showVal val="1"/>
            <c:showCatName val="0"/>
            <c:showSerName val="0"/>
            <c:showPercent val="0"/>
            <c:showBubbleSize val="0"/>
            <c:showLeaderLines val="1"/>
          </c:dLbls>
          <c:cat>
            <c:strRef>
              <c:f>Sheet1!$A$2:$A$4</c:f>
              <c:strCache>
                <c:ptCount val="3"/>
                <c:pt idx="0">
                  <c:v>Strong Achievement</c:v>
                </c:pt>
                <c:pt idx="1">
                  <c:v>Appropriate Achievement</c:v>
                </c:pt>
                <c:pt idx="2">
                  <c:v>Below Appropriate Achievement</c:v>
                </c:pt>
              </c:strCache>
            </c:strRef>
          </c:cat>
          <c:val>
            <c:numRef>
              <c:f>Sheet1!$B$2:$B$4</c:f>
              <c:numCache>
                <c:formatCode>General</c:formatCode>
                <c:ptCount val="3"/>
                <c:pt idx="0">
                  <c:v>15.4</c:v>
                </c:pt>
                <c:pt idx="1">
                  <c:v>61.5</c:v>
                </c:pt>
                <c:pt idx="2">
                  <c:v>23.1</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Grade 7 Writing </a:t>
            </a:r>
          </a:p>
        </c:rich>
      </c:tx>
      <c:layout/>
      <c:overlay val="0"/>
    </c:title>
    <c:autoTitleDeleted val="0"/>
    <c:plotArea>
      <c:layout/>
      <c:pieChart>
        <c:varyColors val="1"/>
        <c:ser>
          <c:idx val="0"/>
          <c:order val="0"/>
          <c:tx>
            <c:strRef>
              <c:f>Sheet1!$B$1</c:f>
              <c:strCache>
                <c:ptCount val="1"/>
                <c:pt idx="0">
                  <c:v>Sales</c:v>
                </c:pt>
              </c:strCache>
            </c:strRef>
          </c:tx>
          <c:explosion val="25"/>
          <c:dLbls>
            <c:showLegendKey val="0"/>
            <c:showVal val="1"/>
            <c:showCatName val="0"/>
            <c:showSerName val="0"/>
            <c:showPercent val="0"/>
            <c:showBubbleSize val="0"/>
            <c:showLeaderLines val="1"/>
          </c:dLbls>
          <c:cat>
            <c:strRef>
              <c:f>Sheet1!$A$2:$A$4</c:f>
              <c:strCache>
                <c:ptCount val="3"/>
                <c:pt idx="0">
                  <c:v>Strong Achievemnt</c:v>
                </c:pt>
                <c:pt idx="1">
                  <c:v>Appropriate Achievement</c:v>
                </c:pt>
                <c:pt idx="2">
                  <c:v>Below Appropriate Achievemnt</c:v>
                </c:pt>
              </c:strCache>
            </c:strRef>
          </c:cat>
          <c:val>
            <c:numRef>
              <c:f>Sheet1!$B$2:$B$4</c:f>
              <c:numCache>
                <c:formatCode>General</c:formatCode>
                <c:ptCount val="3"/>
                <c:pt idx="1">
                  <c:v>84.6</c:v>
                </c:pt>
                <c:pt idx="2">
                  <c:v>15.4</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Grade 5 Mathematics</a:t>
            </a:r>
          </a:p>
        </c:rich>
      </c:tx>
      <c:layout/>
      <c:overlay val="0"/>
    </c:title>
    <c:autoTitleDeleted val="0"/>
    <c:plotArea>
      <c:layout/>
      <c:pieChart>
        <c:varyColors val="1"/>
        <c:ser>
          <c:idx val="0"/>
          <c:order val="0"/>
          <c:tx>
            <c:strRef>
              <c:f>Sheet1!$B$1</c:f>
              <c:strCache>
                <c:ptCount val="1"/>
                <c:pt idx="0">
                  <c:v>Sales</c:v>
                </c:pt>
              </c:strCache>
            </c:strRef>
          </c:tx>
          <c:explosion val="25"/>
          <c:dLbls>
            <c:showLegendKey val="0"/>
            <c:showVal val="1"/>
            <c:showCatName val="0"/>
            <c:showSerName val="0"/>
            <c:showPercent val="0"/>
            <c:showBubbleSize val="0"/>
            <c:showLeaderLines val="1"/>
          </c:dLbls>
          <c:cat>
            <c:strRef>
              <c:f>Sheet1!$A$2:$A$4</c:f>
              <c:strCache>
                <c:ptCount val="3"/>
                <c:pt idx="0">
                  <c:v>Strong Achievment41.7</c:v>
                </c:pt>
                <c:pt idx="1">
                  <c:v>Appropriate Achievement</c:v>
                </c:pt>
                <c:pt idx="2">
                  <c:v>Below Appopriate Achievement</c:v>
                </c:pt>
              </c:strCache>
            </c:strRef>
          </c:cat>
          <c:val>
            <c:numRef>
              <c:f>Sheet1!$B$2:$B$4</c:f>
              <c:numCache>
                <c:formatCode>General</c:formatCode>
                <c:ptCount val="3"/>
                <c:pt idx="0">
                  <c:v>41.7</c:v>
                </c:pt>
                <c:pt idx="1">
                  <c:v>33.299999999999997</c:v>
                </c:pt>
                <c:pt idx="2">
                  <c:v>25</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AD14C-8016-4160-9DAE-BB19AA3BC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2641</Words>
  <Characters>15056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McCabe, Thomas  (ASD-N)</dc:creator>
  <cp:lastModifiedBy>McCabe, Thomas  (ASD-N)</cp:lastModifiedBy>
  <cp:revision>2</cp:revision>
  <cp:lastPrinted>2015-01-05T15:03:00Z</cp:lastPrinted>
  <dcterms:created xsi:type="dcterms:W3CDTF">2015-01-13T13:24:00Z</dcterms:created>
  <dcterms:modified xsi:type="dcterms:W3CDTF">2015-01-13T13:24:00Z</dcterms:modified>
</cp:coreProperties>
</file>